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90B821A" w14:textId="77777777" w:rsidR="009C1710" w:rsidRPr="009C1710" w:rsidRDefault="009C1710" w:rsidP="009C1710">
      <w:pPr>
        <w:spacing w:after="240" w:line="240" w:lineRule="auto"/>
        <w:rPr>
          <w:rFonts w:ascii="Aptos" w:eastAsia="Aptos" w:hAnsi="Aptos" w:cs="Aptos"/>
          <w:kern w:val="0"/>
          <w:lang w:eastAsia="de-DE"/>
          <w14:ligatures w14:val="none"/>
        </w:rPr>
      </w:pPr>
      <w:r w:rsidRPr="009C1710">
        <w:rPr>
          <w:rFonts w:ascii="Aptos Display" w:eastAsia="Arial" w:hAnsi="Aptos Display" w:cs="Arial"/>
          <w:noProof/>
          <w:kern w:val="0"/>
          <w:sz w:val="32"/>
          <w:lang w:eastAsia="de-DE"/>
          <w14:ligatures w14:val="none"/>
        </w:rPr>
        <w:drawing>
          <wp:anchor distT="0" distB="0" distL="114300" distR="114300" simplePos="0" relativeHeight="251660288" behindDoc="0" locked="0" layoutInCell="1" allowOverlap="1" wp14:anchorId="6D5B21F6" wp14:editId="5C32C0B8">
            <wp:simplePos x="0" y="0"/>
            <wp:positionH relativeFrom="margin">
              <wp:posOffset>2834640</wp:posOffset>
            </wp:positionH>
            <wp:positionV relativeFrom="paragraph">
              <wp:posOffset>0</wp:posOffset>
            </wp:positionV>
            <wp:extent cx="1271270" cy="754380"/>
            <wp:effectExtent l="0" t="0" r="5080" b="7620"/>
            <wp:wrapNone/>
            <wp:docPr id="197055620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Aptos" w:eastAsia="Aptos" w:hAnsi="Aptos" w:cs="Aptos"/>
          <w:noProof/>
          <w:kern w:val="0"/>
          <w:lang w:eastAsia="de-DE"/>
          <w14:ligatures w14:val="none"/>
        </w:rPr>
        <w:drawing>
          <wp:anchor distT="0" distB="0" distL="114300" distR="114300" simplePos="0" relativeHeight="251659264" behindDoc="0" locked="0" layoutInCell="1" allowOverlap="1" wp14:anchorId="2218317B" wp14:editId="412CE3A7">
            <wp:simplePos x="0" y="0"/>
            <wp:positionH relativeFrom="column">
              <wp:posOffset>2407285</wp:posOffset>
            </wp:positionH>
            <wp:positionV relativeFrom="paragraph">
              <wp:posOffset>-694055</wp:posOffset>
            </wp:positionV>
            <wp:extent cx="1021080" cy="510540"/>
            <wp:effectExtent l="0" t="0" r="7620" b="3810"/>
            <wp:wrapNone/>
            <wp:docPr id="21794202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p>
    <w:p w14:paraId="598AEE6B" w14:textId="77777777" w:rsidR="009C1710" w:rsidRPr="009C1710" w:rsidRDefault="009C1710" w:rsidP="009C1710">
      <w:pPr>
        <w:spacing w:after="240" w:line="240" w:lineRule="auto"/>
        <w:rPr>
          <w:rFonts w:ascii="Aptos" w:eastAsia="Aptos" w:hAnsi="Aptos" w:cs="Aptos"/>
          <w:kern w:val="0"/>
          <w:lang w:eastAsia="de-DE"/>
          <w14:ligatures w14:val="none"/>
        </w:rPr>
      </w:pPr>
    </w:p>
    <w:p w14:paraId="41E969F2" w14:textId="77777777" w:rsidR="009C1710" w:rsidRPr="009C1710" w:rsidRDefault="009C1710" w:rsidP="009C1710">
      <w:pPr>
        <w:spacing w:after="240" w:line="240" w:lineRule="auto"/>
        <w:rPr>
          <w:rFonts w:ascii="Aptos" w:eastAsia="Aptos" w:hAnsi="Aptos" w:cs="Aptos"/>
          <w:kern w:val="0"/>
          <w:lang w:eastAsia="de-DE"/>
          <w14:ligatures w14:val="none"/>
        </w:rPr>
      </w:pPr>
    </w:p>
    <w:p w14:paraId="3292320C" w14:textId="77777777" w:rsidR="009C1710" w:rsidRPr="009C1710" w:rsidRDefault="009C1710" w:rsidP="009C1710">
      <w:pPr>
        <w:spacing w:after="240" w:line="240" w:lineRule="auto"/>
        <w:rPr>
          <w:rFonts w:ascii="Aptos" w:eastAsia="Aptos" w:hAnsi="Aptos" w:cs="Aptos"/>
          <w:kern w:val="0"/>
          <w:lang w:eastAsia="de-DE"/>
          <w14:ligatures w14:val="none"/>
        </w:rPr>
      </w:pPr>
    </w:p>
    <w:p w14:paraId="2D96B4A0" w14:textId="77777777" w:rsidR="009C1710" w:rsidRPr="009C1710" w:rsidRDefault="009C1710" w:rsidP="009C1710">
      <w:pPr>
        <w:tabs>
          <w:tab w:val="left" w:pos="6876"/>
        </w:tabs>
        <w:spacing w:after="240" w:line="240" w:lineRule="auto"/>
        <w:rPr>
          <w:rFonts w:ascii="Montserrat" w:eastAsia="Montserrat" w:hAnsi="Montserrat" w:cs="Montserrat"/>
          <w:b/>
          <w:color w:val="E8E8E8"/>
          <w:kern w:val="0"/>
          <w:sz w:val="32"/>
          <w:szCs w:val="32"/>
          <w:lang w:eastAsia="de-DE"/>
          <w14:ligatures w14:val="none"/>
        </w:rPr>
      </w:pPr>
      <w:r w:rsidRPr="009C1710">
        <w:rPr>
          <w:rFonts w:ascii="Montserrat" w:eastAsia="Montserrat" w:hAnsi="Montserrat" w:cs="Montserrat"/>
          <w:b/>
          <w:color w:val="E8E8E8"/>
          <w:kern w:val="0"/>
          <w:sz w:val="32"/>
          <w:szCs w:val="32"/>
          <w:lang w:eastAsia="de-DE"/>
          <w14:ligatures w14:val="none"/>
        </w:rPr>
        <w:tab/>
      </w:r>
    </w:p>
    <w:p w14:paraId="5AA44737" w14:textId="636FBC10" w:rsidR="009A16AC" w:rsidRPr="00C8073E" w:rsidRDefault="00493A5A" w:rsidP="009A16AC">
      <w:pPr>
        <w:spacing w:after="240" w:line="240" w:lineRule="auto"/>
        <w:jc w:val="center"/>
        <w:rPr>
          <w:rFonts w:ascii="Montserrat" w:eastAsia="Montserrat" w:hAnsi="Montserrat" w:cs="Montserrat"/>
          <w:b/>
          <w:color w:val="E8E8E8"/>
          <w:kern w:val="0"/>
          <w:sz w:val="72"/>
          <w:szCs w:val="72"/>
          <w:lang w:eastAsia="de-DE"/>
          <w14:ligatures w14:val="none"/>
        </w:rPr>
      </w:pPr>
      <w:r>
        <w:rPr>
          <w:rFonts w:ascii="Montserrat" w:eastAsia="Montserrat" w:hAnsi="Montserrat" w:cs="Montserrat"/>
          <w:b/>
          <w:color w:val="E8E8E8"/>
          <w:kern w:val="0"/>
          <w:sz w:val="72"/>
          <w:szCs w:val="72"/>
          <w:lang w:eastAsia="de-DE"/>
          <w14:ligatures w14:val="none"/>
        </w:rPr>
        <w:t>Plastik</w:t>
      </w:r>
      <w:r w:rsidR="009A16AC">
        <w:rPr>
          <w:rFonts w:ascii="Montserrat" w:eastAsia="Montserrat" w:hAnsi="Montserrat" w:cs="Montserrat"/>
          <w:b/>
          <w:color w:val="E8E8E8"/>
          <w:kern w:val="0"/>
          <w:sz w:val="72"/>
          <w:szCs w:val="72"/>
          <w:lang w:eastAsia="de-DE"/>
          <w14:ligatures w14:val="none"/>
        </w:rPr>
        <w:t xml:space="preserve"> und Nachhaltigkeit – Stationenlernen für Klasse 5-10</w:t>
      </w:r>
    </w:p>
    <w:p w14:paraId="48C87427" w14:textId="37795EA7" w:rsidR="009C1710" w:rsidRPr="009C1710" w:rsidRDefault="009A16AC" w:rsidP="009C1710">
      <w:pPr>
        <w:spacing w:after="240" w:line="240" w:lineRule="auto"/>
        <w:jc w:val="center"/>
        <w:rPr>
          <w:rFonts w:ascii="Montserrat" w:eastAsia="Montserrat" w:hAnsi="Montserrat" w:cs="Montserrat"/>
          <w:color w:val="E8E8E8"/>
          <w:kern w:val="0"/>
          <w:sz w:val="40"/>
          <w:szCs w:val="40"/>
          <w:lang w:eastAsia="de-DE"/>
          <w14:ligatures w14:val="none"/>
        </w:rPr>
      </w:pPr>
      <w:r>
        <w:rPr>
          <w:rFonts w:ascii="Montserrat" w:eastAsia="Montserrat" w:hAnsi="Montserrat" w:cs="Montserrat"/>
          <w:color w:val="E8E8E8"/>
          <w:kern w:val="0"/>
          <w:sz w:val="40"/>
          <w:szCs w:val="40"/>
          <w:lang w:eastAsia="de-DE"/>
          <w14:ligatures w14:val="none"/>
        </w:rPr>
        <w:t xml:space="preserve">Station: </w:t>
      </w:r>
      <w:r w:rsidR="00493A5A">
        <w:rPr>
          <w:rFonts w:ascii="Montserrat" w:eastAsia="Montserrat" w:hAnsi="Montserrat" w:cs="Montserrat"/>
          <w:color w:val="E8E8E8"/>
          <w:kern w:val="0"/>
          <w:sz w:val="40"/>
          <w:szCs w:val="40"/>
          <w:lang w:eastAsia="de-DE"/>
          <w14:ligatures w14:val="none"/>
        </w:rPr>
        <w:t>Recycling-Mission</w:t>
      </w:r>
    </w:p>
    <w:p w14:paraId="4D1CD9FA" w14:textId="77777777" w:rsidR="009C1710" w:rsidRPr="009C1710" w:rsidRDefault="009C1710" w:rsidP="009C1710">
      <w:pPr>
        <w:spacing w:after="240" w:line="240" w:lineRule="auto"/>
        <w:jc w:val="center"/>
        <w:rPr>
          <w:rFonts w:ascii="Montserrat" w:eastAsia="Montserrat" w:hAnsi="Montserrat" w:cs="Montserrat"/>
          <w:color w:val="354243"/>
          <w:kern w:val="0"/>
          <w:sz w:val="20"/>
          <w:szCs w:val="20"/>
          <w:lang w:eastAsia="de-DE"/>
          <w14:ligatures w14:val="none"/>
        </w:rPr>
      </w:pPr>
    </w:p>
    <w:p w14:paraId="66E3358B" w14:textId="5D949317" w:rsidR="009C1710" w:rsidRPr="009C1710" w:rsidRDefault="009C1710" w:rsidP="009C1710">
      <w:pPr>
        <w:spacing w:after="0" w:line="240" w:lineRule="auto"/>
        <w:rPr>
          <w:rFonts w:ascii="Aptos" w:eastAsia="Aptos" w:hAnsi="Aptos" w:cs="Aptos"/>
          <w:kern w:val="0"/>
          <w:lang w:eastAsia="de-DE"/>
          <w14:ligatures w14:val="none"/>
        </w:rPr>
      </w:pPr>
      <w:r w:rsidRPr="009C1710">
        <w:rPr>
          <w:rFonts w:ascii="Aptos" w:eastAsia="Aptos" w:hAnsi="Aptos" w:cs="Aptos"/>
          <w:kern w:val="0"/>
          <w:lang w:eastAsia="de-DE"/>
          <w14:ligatures w14:val="none"/>
        </w:rPr>
        <w:t xml:space="preserve"> </w:t>
      </w:r>
    </w:p>
    <w:p w14:paraId="3589FAA6" w14:textId="77777777" w:rsidR="009C1710" w:rsidRPr="009C1710" w:rsidRDefault="009C1710" w:rsidP="009C1710">
      <w:pPr>
        <w:spacing w:after="0" w:line="240" w:lineRule="auto"/>
        <w:rPr>
          <w:rFonts w:ascii="Aptos" w:eastAsia="Aptos" w:hAnsi="Aptos" w:cs="Aptos"/>
          <w:kern w:val="0"/>
          <w:lang w:eastAsia="de-DE"/>
          <w14:ligatures w14:val="none"/>
        </w:rPr>
      </w:pPr>
    </w:p>
    <w:p w14:paraId="09619464" w14:textId="77777777" w:rsidR="009C1710" w:rsidRDefault="009C1710">
      <w:pPr>
        <w:sectPr w:rsidR="009C1710" w:rsidSect="009C1710">
          <w:headerReference w:type="first" r:id="rId9"/>
          <w:footerReference w:type="first" r:id="rId10"/>
          <w:pgSz w:w="11906" w:h="16838"/>
          <w:pgMar w:top="1417" w:right="1417" w:bottom="1134" w:left="1417" w:header="708" w:footer="708" w:gutter="0"/>
          <w:pgNumType w:start="1"/>
          <w:cols w:space="720"/>
          <w:titlePg/>
          <w:docGrid w:linePitch="326"/>
        </w:sectPr>
      </w:pPr>
    </w:p>
    <w:p w14:paraId="7F866AE2"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62BF66E5"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63DB56B3"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p>
    <w:p w14:paraId="709A065D" w14:textId="77777777" w:rsidR="009C1710" w:rsidRPr="009C1710" w:rsidRDefault="009C1710" w:rsidP="009C1710">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5FF308DB" w14:textId="384E0E88" w:rsidR="009C1710" w:rsidRPr="009C1710" w:rsidRDefault="00493A5A" w:rsidP="009C1710">
      <w:pPr>
        <w:keepNext/>
        <w:keepLines/>
        <w:spacing w:before="240" w:after="0" w:line="259" w:lineRule="auto"/>
        <w:jc w:val="center"/>
        <w:outlineLvl w:val="0"/>
        <w:rPr>
          <w:rFonts w:ascii="Source Sans Pro" w:eastAsia="Times New Roman" w:hAnsi="Source Sans Pro" w:cs="Times New Roman"/>
          <w:b/>
          <w:color w:val="551C77"/>
          <w:kern w:val="0"/>
          <w:sz w:val="96"/>
          <w:szCs w:val="96"/>
          <w:lang w:eastAsia="de-DE"/>
          <w14:ligatures w14:val="none"/>
        </w:rPr>
      </w:pPr>
      <w:r>
        <w:rPr>
          <w:rFonts w:ascii="Source Sans Pro" w:eastAsia="Arial" w:hAnsi="Source Sans Pro" w:cs="Arial"/>
          <w:b/>
          <w:color w:val="551C77"/>
          <w:kern w:val="0"/>
          <w:sz w:val="96"/>
          <w:szCs w:val="96"/>
          <w:lang w:eastAsia="de-DE"/>
          <w14:ligatures w14:val="none"/>
        </w:rPr>
        <w:t>Recycling-Mission</w:t>
      </w:r>
    </w:p>
    <w:p w14:paraId="09A7A921"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00101C3A"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05178A42" w14:textId="77777777" w:rsid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4CA44132" w14:textId="77777777" w:rsidR="00493A5A" w:rsidRDefault="00493A5A" w:rsidP="009C1710">
      <w:pPr>
        <w:spacing w:line="259" w:lineRule="auto"/>
        <w:rPr>
          <w:rFonts w:ascii="Source Sans Pro" w:eastAsia="Source Sans Pro" w:hAnsi="Source Sans Pro" w:cs="Source Sans Pro"/>
          <w:color w:val="252C30"/>
          <w:kern w:val="0"/>
          <w:sz w:val="20"/>
          <w:szCs w:val="20"/>
          <w:lang w:eastAsia="de-DE"/>
          <w14:ligatures w14:val="none"/>
        </w:rPr>
      </w:pPr>
    </w:p>
    <w:p w14:paraId="67946C1A" w14:textId="77777777" w:rsidR="00493A5A" w:rsidRDefault="00493A5A" w:rsidP="009C1710">
      <w:pPr>
        <w:spacing w:line="259" w:lineRule="auto"/>
        <w:rPr>
          <w:rFonts w:ascii="Source Sans Pro" w:eastAsia="Source Sans Pro" w:hAnsi="Source Sans Pro" w:cs="Source Sans Pro"/>
          <w:color w:val="252C30"/>
          <w:kern w:val="0"/>
          <w:sz w:val="20"/>
          <w:szCs w:val="20"/>
          <w:lang w:eastAsia="de-DE"/>
          <w14:ligatures w14:val="none"/>
        </w:rPr>
      </w:pPr>
    </w:p>
    <w:p w14:paraId="693620E5" w14:textId="77777777" w:rsidR="00493A5A" w:rsidRPr="009C1710" w:rsidRDefault="00493A5A" w:rsidP="009C1710">
      <w:pPr>
        <w:spacing w:line="259" w:lineRule="auto"/>
        <w:rPr>
          <w:rFonts w:ascii="Source Sans Pro" w:eastAsia="Source Sans Pro" w:hAnsi="Source Sans Pro" w:cs="Source Sans Pro"/>
          <w:color w:val="252C30"/>
          <w:kern w:val="0"/>
          <w:sz w:val="20"/>
          <w:szCs w:val="20"/>
          <w:lang w:eastAsia="de-DE"/>
          <w14:ligatures w14:val="none"/>
        </w:rPr>
      </w:pPr>
    </w:p>
    <w:p w14:paraId="25FCF4E3" w14:textId="2A087D35" w:rsidR="009C1710" w:rsidRDefault="00493A5A">
      <w:pPr>
        <w:sectPr w:rsidR="009C1710" w:rsidSect="009C1710">
          <w:headerReference w:type="default" r:id="rId11"/>
          <w:footerReference w:type="default" r:id="rId12"/>
          <w:pgSz w:w="16838" w:h="11906" w:orient="landscape"/>
          <w:pgMar w:top="1417" w:right="1134" w:bottom="1417" w:left="1417" w:header="1134" w:footer="1191" w:gutter="0"/>
          <w:pgNumType w:start="1"/>
          <w:cols w:space="720"/>
          <w:docGrid w:linePitch="326"/>
        </w:sectPr>
      </w:pPr>
      <w:r>
        <w:rPr>
          <w:noProof/>
        </w:rPr>
        <w:drawing>
          <wp:inline distT="0" distB="0" distL="0" distR="0" wp14:anchorId="22B831FF" wp14:editId="0F62D204">
            <wp:extent cx="720000" cy="720000"/>
            <wp:effectExtent l="0" t="0" r="4445" b="4445"/>
            <wp:docPr id="1764723469" name="Grafik 15" descr="Ein Bild, das Text, Design, Grafike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723469" name="Grafik 15" descr="Ein Bild, das Text, Design, Grafiken, Logo enthält.&#10;&#10;Automatisch generierte Beschreibu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Pr>
          <w:noProof/>
        </w:rPr>
        <w:drawing>
          <wp:inline distT="0" distB="0" distL="0" distR="0" wp14:anchorId="5D1F96C7" wp14:editId="1FE83A65">
            <wp:extent cx="720000" cy="720000"/>
            <wp:effectExtent l="0" t="0" r="4445" b="4445"/>
            <wp:docPr id="721955119" name="Grafik 5" descr="Ein Bild, das Text, Schrift, Design,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55119" name="Grafik 5" descr="Ein Bild, das Text, Schrift, Design, Screenshot enthält.&#10;&#10;Automatisch generierte Beschreibu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Pr>
          <w:noProof/>
        </w:rPr>
        <w:drawing>
          <wp:inline distT="0" distB="0" distL="0" distR="0" wp14:anchorId="2B14EFF6" wp14:editId="5D467DD7">
            <wp:extent cx="720000" cy="720000"/>
            <wp:effectExtent l="0" t="0" r="4445" b="4445"/>
            <wp:docPr id="233169880" name="Grafik 6"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677191" name="Grafik 6" descr="Ein Bild, das Text, Schrift, Logo, Grafiken enthält.&#10;&#10;Automatisch generierte Beschreibu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r>
        <w:rPr>
          <w:noProof/>
        </w:rPr>
        <w:drawing>
          <wp:inline distT="0" distB="0" distL="0" distR="0" wp14:anchorId="74569A43" wp14:editId="3968F187">
            <wp:extent cx="720000" cy="720000"/>
            <wp:effectExtent l="0" t="0" r="4445" b="4445"/>
            <wp:docPr id="84563656" name="Grafik 7" descr="Ein Bild, das Text, Schrift, Grafiken, Grafik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63656" name="Grafik 7" descr="Ein Bild, das Text, Schrift, Grafiken, Grafikdesign enthält.&#10;&#10;Automatisch generierte Beschreibu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p w14:paraId="744B7809" w14:textId="7778B020" w:rsidR="009C1710" w:rsidRPr="009C1710" w:rsidRDefault="00493A5A" w:rsidP="009C1710">
      <w:pPr>
        <w:keepNext/>
        <w:keepLines/>
        <w:spacing w:before="240" w:after="240" w:line="259" w:lineRule="auto"/>
        <w:outlineLvl w:val="0"/>
        <w:rPr>
          <w:rFonts w:ascii="Source Sans Pro" w:eastAsia="Arial" w:hAnsi="Source Sans Pro" w:cs="Arial"/>
          <w:b/>
          <w:color w:val="551C77"/>
          <w:kern w:val="0"/>
          <w:sz w:val="32"/>
          <w:szCs w:val="32"/>
          <w:lang w:val="en-US" w:eastAsia="de-DE"/>
          <w14:ligatures w14:val="none"/>
        </w:rPr>
      </w:pPr>
      <w:r>
        <w:rPr>
          <w:rFonts w:ascii="Source Sans Pro" w:eastAsia="Arial" w:hAnsi="Source Sans Pro" w:cs="Arial"/>
          <w:b/>
          <w:color w:val="551C77"/>
          <w:kern w:val="0"/>
          <w:sz w:val="32"/>
          <w:szCs w:val="32"/>
          <w:lang w:val="en-US" w:eastAsia="de-DE"/>
          <w14:ligatures w14:val="none"/>
        </w:rPr>
        <w:lastRenderedPageBreak/>
        <w:t>Recycling-Mission</w:t>
      </w:r>
    </w:p>
    <w:p w14:paraId="0E48EDBB" w14:textId="77777777" w:rsidR="009C1710" w:rsidRPr="009C1710" w:rsidRDefault="009C1710"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9C1710">
        <w:rPr>
          <w:rFonts w:ascii="Source Sans Pro" w:eastAsia="Times New Roman" w:hAnsi="Source Sans Pro" w:cs="Times New Roman"/>
          <w:b/>
          <w:iCs/>
          <w:color w:val="252C30"/>
          <w:kern w:val="0"/>
          <w:szCs w:val="20"/>
          <w:lang w:val="en-US" w:eastAsia="de-DE"/>
          <w14:ligatures w14:val="none"/>
        </w:rPr>
        <w:t>Benötigtes</w:t>
      </w:r>
      <w:proofErr w:type="spellEnd"/>
      <w:r w:rsidRPr="009C1710">
        <w:rPr>
          <w:rFonts w:ascii="Source Sans Pro" w:eastAsia="Times New Roman" w:hAnsi="Source Sans Pro" w:cs="Times New Roman"/>
          <w:b/>
          <w:iCs/>
          <w:color w:val="252C30"/>
          <w:kern w:val="0"/>
          <w:szCs w:val="20"/>
          <w:lang w:val="en-US" w:eastAsia="de-DE"/>
          <w14:ligatures w14:val="none"/>
        </w:rPr>
        <w:t xml:space="preserve"> Material</w:t>
      </w:r>
    </w:p>
    <w:p w14:paraId="1ED4C72C" w14:textId="737555E4" w:rsidR="009C1710" w:rsidRPr="009C1710" w:rsidRDefault="009C171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9C1710">
        <w:rPr>
          <w:rFonts w:ascii="Source Sans Pro" w:eastAsia="Source Sans Pro" w:hAnsi="Source Sans Pro" w:cs="Source Sans Pro"/>
          <w:color w:val="252C30"/>
          <w:kern w:val="0"/>
          <w:sz w:val="20"/>
          <w:szCs w:val="20"/>
          <w:lang w:val="en-US" w:eastAsia="de-DE"/>
          <w14:ligatures w14:val="none"/>
        </w:rPr>
        <w:t>Stationsschild</w:t>
      </w:r>
      <w:proofErr w:type="spellEnd"/>
    </w:p>
    <w:p w14:paraId="63E9AB37" w14:textId="7EA38223" w:rsidR="009C1710" w:rsidRPr="009C1710" w:rsidRDefault="009C171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bookmarkStart w:id="0" w:name="_heading=h.5gjksk8g7egx" w:colFirst="0" w:colLast="0"/>
      <w:bookmarkEnd w:id="0"/>
      <w:proofErr w:type="spellStart"/>
      <w:r w:rsidRPr="009C1710">
        <w:rPr>
          <w:rFonts w:ascii="Source Sans Pro" w:eastAsia="Source Sans Pro" w:hAnsi="Source Sans Pro" w:cs="Source Sans Pro"/>
          <w:color w:val="252C30"/>
          <w:kern w:val="0"/>
          <w:sz w:val="20"/>
          <w:szCs w:val="20"/>
          <w:lang w:val="en-US" w:eastAsia="de-DE"/>
          <w14:ligatures w14:val="none"/>
        </w:rPr>
        <w:t>Arbeitsblatt</w:t>
      </w:r>
      <w:proofErr w:type="spellEnd"/>
      <w:r w:rsidR="00057DBC">
        <w:rPr>
          <w:rFonts w:ascii="Source Sans Pro" w:eastAsia="Source Sans Pro" w:hAnsi="Source Sans Pro" w:cs="Source Sans Pro"/>
          <w:color w:val="252C30"/>
          <w:kern w:val="0"/>
          <w:sz w:val="20"/>
          <w:szCs w:val="20"/>
          <w:lang w:val="en-US" w:eastAsia="de-DE"/>
          <w14:ligatures w14:val="none"/>
        </w:rPr>
        <w:t xml:space="preserve"> und </w:t>
      </w:r>
      <w:proofErr w:type="spellStart"/>
      <w:r w:rsidR="00057DBC">
        <w:rPr>
          <w:rFonts w:ascii="Source Sans Pro" w:eastAsia="Source Sans Pro" w:hAnsi="Source Sans Pro" w:cs="Source Sans Pro"/>
          <w:color w:val="252C30"/>
          <w:kern w:val="0"/>
          <w:sz w:val="20"/>
          <w:szCs w:val="20"/>
          <w:lang w:val="en-US" w:eastAsia="de-DE"/>
          <w14:ligatures w14:val="none"/>
        </w:rPr>
        <w:t>Recyclingtafel</w:t>
      </w:r>
      <w:proofErr w:type="spellEnd"/>
      <w:r w:rsidR="00057DBC">
        <w:rPr>
          <w:rFonts w:ascii="Source Sans Pro" w:eastAsia="Source Sans Pro" w:hAnsi="Source Sans Pro" w:cs="Source Sans Pro"/>
          <w:color w:val="252C30"/>
          <w:kern w:val="0"/>
          <w:sz w:val="20"/>
          <w:szCs w:val="20"/>
          <w:lang w:val="en-US" w:eastAsia="de-DE"/>
          <w14:ligatures w14:val="none"/>
        </w:rPr>
        <w:t xml:space="preserve"> (pro </w:t>
      </w:r>
      <w:proofErr w:type="spellStart"/>
      <w:r w:rsidR="00057DBC">
        <w:rPr>
          <w:rFonts w:ascii="Source Sans Pro" w:eastAsia="Source Sans Pro" w:hAnsi="Source Sans Pro" w:cs="Source Sans Pro"/>
          <w:color w:val="252C30"/>
          <w:kern w:val="0"/>
          <w:sz w:val="20"/>
          <w:szCs w:val="20"/>
          <w:lang w:val="en-US" w:eastAsia="de-DE"/>
          <w14:ligatures w14:val="none"/>
        </w:rPr>
        <w:t>Schüler:in</w:t>
      </w:r>
      <w:proofErr w:type="spellEnd"/>
      <w:r w:rsidR="00057DBC">
        <w:rPr>
          <w:rFonts w:ascii="Source Sans Pro" w:eastAsia="Source Sans Pro" w:hAnsi="Source Sans Pro" w:cs="Source Sans Pro"/>
          <w:color w:val="252C30"/>
          <w:kern w:val="0"/>
          <w:sz w:val="20"/>
          <w:szCs w:val="20"/>
          <w:lang w:val="en-US" w:eastAsia="de-DE"/>
          <w14:ligatures w14:val="none"/>
        </w:rPr>
        <w:t xml:space="preserve"> </w:t>
      </w:r>
      <w:proofErr w:type="spellStart"/>
      <w:r w:rsidR="00057DBC">
        <w:rPr>
          <w:rFonts w:ascii="Source Sans Pro" w:eastAsia="Source Sans Pro" w:hAnsi="Source Sans Pro" w:cs="Source Sans Pro"/>
          <w:color w:val="252C30"/>
          <w:kern w:val="0"/>
          <w:sz w:val="20"/>
          <w:szCs w:val="20"/>
          <w:lang w:val="en-US" w:eastAsia="de-DE"/>
          <w14:ligatures w14:val="none"/>
        </w:rPr>
        <w:t>einmal</w:t>
      </w:r>
      <w:proofErr w:type="spellEnd"/>
      <w:r w:rsidR="00057DBC">
        <w:rPr>
          <w:rFonts w:ascii="Source Sans Pro" w:eastAsia="Source Sans Pro" w:hAnsi="Source Sans Pro" w:cs="Source Sans Pro"/>
          <w:color w:val="252C30"/>
          <w:kern w:val="0"/>
          <w:sz w:val="20"/>
          <w:szCs w:val="20"/>
          <w:lang w:val="en-US" w:eastAsia="de-DE"/>
          <w14:ligatures w14:val="none"/>
        </w:rPr>
        <w:t xml:space="preserve"> </w:t>
      </w:r>
      <w:proofErr w:type="spellStart"/>
      <w:r w:rsidR="00057DBC">
        <w:rPr>
          <w:rFonts w:ascii="Source Sans Pro" w:eastAsia="Source Sans Pro" w:hAnsi="Source Sans Pro" w:cs="Source Sans Pro"/>
          <w:color w:val="252C30"/>
          <w:kern w:val="0"/>
          <w:sz w:val="20"/>
          <w:szCs w:val="20"/>
          <w:lang w:val="en-US" w:eastAsia="de-DE"/>
          <w14:ligatures w14:val="none"/>
        </w:rPr>
        <w:t>ausgedruckt</w:t>
      </w:r>
      <w:proofErr w:type="spellEnd"/>
      <w:r w:rsidR="00057DBC">
        <w:rPr>
          <w:rFonts w:ascii="Source Sans Pro" w:eastAsia="Source Sans Pro" w:hAnsi="Source Sans Pro" w:cs="Source Sans Pro"/>
          <w:color w:val="252C30"/>
          <w:kern w:val="0"/>
          <w:sz w:val="20"/>
          <w:szCs w:val="20"/>
          <w:lang w:val="en-US" w:eastAsia="de-DE"/>
          <w14:ligatures w14:val="none"/>
        </w:rPr>
        <w:t xml:space="preserve"> und </w:t>
      </w:r>
      <w:proofErr w:type="spellStart"/>
      <w:r w:rsidR="00057DBC">
        <w:rPr>
          <w:rFonts w:ascii="Source Sans Pro" w:eastAsia="Source Sans Pro" w:hAnsi="Source Sans Pro" w:cs="Source Sans Pro"/>
          <w:color w:val="252C30"/>
          <w:kern w:val="0"/>
          <w:sz w:val="20"/>
          <w:szCs w:val="20"/>
          <w:lang w:val="en-US" w:eastAsia="de-DE"/>
          <w14:ligatures w14:val="none"/>
        </w:rPr>
        <w:t>ggf</w:t>
      </w:r>
      <w:proofErr w:type="spellEnd"/>
      <w:r w:rsidR="00057DBC">
        <w:rPr>
          <w:rFonts w:ascii="Source Sans Pro" w:eastAsia="Source Sans Pro" w:hAnsi="Source Sans Pro" w:cs="Source Sans Pro"/>
          <w:color w:val="252C30"/>
          <w:kern w:val="0"/>
          <w:sz w:val="20"/>
          <w:szCs w:val="20"/>
          <w:lang w:val="en-US" w:eastAsia="de-DE"/>
          <w14:ligatures w14:val="none"/>
        </w:rPr>
        <w:t xml:space="preserve">. </w:t>
      </w:r>
      <w:proofErr w:type="spellStart"/>
      <w:r w:rsidR="00057DBC">
        <w:rPr>
          <w:rFonts w:ascii="Source Sans Pro" w:eastAsia="Source Sans Pro" w:hAnsi="Source Sans Pro" w:cs="Source Sans Pro"/>
          <w:color w:val="252C30"/>
          <w:kern w:val="0"/>
          <w:sz w:val="20"/>
          <w:szCs w:val="20"/>
          <w:lang w:val="en-US" w:eastAsia="de-DE"/>
          <w14:ligatures w14:val="none"/>
        </w:rPr>
        <w:t>zusammengetackert</w:t>
      </w:r>
      <w:proofErr w:type="spellEnd"/>
      <w:r w:rsidR="00057DBC">
        <w:rPr>
          <w:rFonts w:ascii="Source Sans Pro" w:eastAsia="Source Sans Pro" w:hAnsi="Source Sans Pro" w:cs="Source Sans Pro"/>
          <w:color w:val="252C30"/>
          <w:kern w:val="0"/>
          <w:sz w:val="20"/>
          <w:szCs w:val="20"/>
          <w:lang w:val="en-US" w:eastAsia="de-DE"/>
          <w14:ligatures w14:val="none"/>
        </w:rPr>
        <w:t>)</w:t>
      </w:r>
    </w:p>
    <w:p w14:paraId="165A3AB8" w14:textId="77777777" w:rsidR="009C1710" w:rsidRPr="009C1710" w:rsidRDefault="009C171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9C1710">
        <w:rPr>
          <w:rFonts w:ascii="Source Sans Pro" w:eastAsia="Source Sans Pro" w:hAnsi="Source Sans Pro" w:cs="Source Sans Pro"/>
          <w:color w:val="252C30"/>
          <w:kern w:val="0"/>
          <w:sz w:val="20"/>
          <w:szCs w:val="20"/>
          <w:lang w:val="en-US" w:eastAsia="de-DE"/>
          <w14:ligatures w14:val="none"/>
        </w:rPr>
        <w:t>Infoblatt</w:t>
      </w:r>
      <w:proofErr w:type="spellEnd"/>
    </w:p>
    <w:p w14:paraId="1E8B613D" w14:textId="50D7E0B3" w:rsidR="009C1710" w:rsidRDefault="009C1710"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sidRPr="009C1710">
        <w:rPr>
          <w:rFonts w:ascii="Source Sans Pro" w:eastAsia="Source Sans Pro" w:hAnsi="Source Sans Pro" w:cs="Source Sans Pro"/>
          <w:color w:val="252C30"/>
          <w:kern w:val="0"/>
          <w:sz w:val="20"/>
          <w:szCs w:val="20"/>
          <w:lang w:val="en-US" w:eastAsia="de-DE"/>
          <w14:ligatures w14:val="none"/>
        </w:rPr>
        <w:t>Lösungen</w:t>
      </w:r>
      <w:proofErr w:type="spellEnd"/>
      <w:r w:rsidRPr="009C1710">
        <w:rPr>
          <w:rFonts w:ascii="Source Sans Pro" w:eastAsia="Source Sans Pro" w:hAnsi="Source Sans Pro" w:cs="Source Sans Pro"/>
          <w:color w:val="252C30"/>
          <w:kern w:val="0"/>
          <w:sz w:val="20"/>
          <w:szCs w:val="20"/>
          <w:lang w:val="en-US" w:eastAsia="de-DE"/>
          <w14:ligatures w14:val="none"/>
        </w:rPr>
        <w:t xml:space="preserve"> </w:t>
      </w:r>
      <w:proofErr w:type="spellStart"/>
      <w:r w:rsidRPr="009C1710">
        <w:rPr>
          <w:rFonts w:ascii="Source Sans Pro" w:eastAsia="Source Sans Pro" w:hAnsi="Source Sans Pro" w:cs="Source Sans Pro"/>
          <w:color w:val="252C30"/>
          <w:kern w:val="0"/>
          <w:sz w:val="20"/>
          <w:szCs w:val="20"/>
          <w:lang w:val="en-US" w:eastAsia="de-DE"/>
          <w14:ligatures w14:val="none"/>
        </w:rPr>
        <w:t>zum</w:t>
      </w:r>
      <w:proofErr w:type="spellEnd"/>
      <w:r w:rsidRPr="009C1710">
        <w:rPr>
          <w:rFonts w:ascii="Source Sans Pro" w:eastAsia="Source Sans Pro" w:hAnsi="Source Sans Pro" w:cs="Source Sans Pro"/>
          <w:color w:val="252C30"/>
          <w:kern w:val="0"/>
          <w:sz w:val="20"/>
          <w:szCs w:val="20"/>
          <w:lang w:val="en-US" w:eastAsia="de-DE"/>
          <w14:ligatures w14:val="none"/>
        </w:rPr>
        <w:t xml:space="preserve"> </w:t>
      </w:r>
      <w:proofErr w:type="spellStart"/>
      <w:r w:rsidRPr="009C1710">
        <w:rPr>
          <w:rFonts w:ascii="Source Sans Pro" w:eastAsia="Source Sans Pro" w:hAnsi="Source Sans Pro" w:cs="Source Sans Pro"/>
          <w:color w:val="252C30"/>
          <w:kern w:val="0"/>
          <w:sz w:val="20"/>
          <w:szCs w:val="20"/>
          <w:lang w:val="en-US" w:eastAsia="de-DE"/>
          <w14:ligatures w14:val="none"/>
        </w:rPr>
        <w:t>Arbeitsblatt</w:t>
      </w:r>
      <w:proofErr w:type="spellEnd"/>
    </w:p>
    <w:p w14:paraId="23E8CF5B" w14:textId="447FFA0C" w:rsidR="000D57CF" w:rsidRDefault="000D57CF"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Plakat</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Spielfeld</w:t>
      </w:r>
      <w:proofErr w:type="spellEnd"/>
    </w:p>
    <w:p w14:paraId="6AEC4A88" w14:textId="7192E0B8" w:rsidR="00057DBC" w:rsidRDefault="00057DBC"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Magnettafel</w:t>
      </w:r>
      <w:proofErr w:type="spellEnd"/>
    </w:p>
    <w:p w14:paraId="36C0AE2E" w14:textId="5C087245" w:rsidR="00057DBC" w:rsidRDefault="00057DBC"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Magnete</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zum</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Aufhängen</w:t>
      </w:r>
      <w:proofErr w:type="spellEnd"/>
      <w:r>
        <w:rPr>
          <w:rFonts w:ascii="Source Sans Pro" w:eastAsia="Source Sans Pro" w:hAnsi="Source Sans Pro" w:cs="Source Sans Pro"/>
          <w:color w:val="252C30"/>
          <w:kern w:val="0"/>
          <w:sz w:val="20"/>
          <w:szCs w:val="20"/>
          <w:lang w:val="en-US" w:eastAsia="de-DE"/>
          <w14:ligatures w14:val="none"/>
        </w:rPr>
        <w:t xml:space="preserve"> des </w:t>
      </w:r>
      <w:proofErr w:type="spellStart"/>
      <w:r>
        <w:rPr>
          <w:rFonts w:ascii="Source Sans Pro" w:eastAsia="Source Sans Pro" w:hAnsi="Source Sans Pro" w:cs="Source Sans Pro"/>
          <w:color w:val="252C30"/>
          <w:kern w:val="0"/>
          <w:sz w:val="20"/>
          <w:szCs w:val="20"/>
          <w:lang w:val="en-US" w:eastAsia="de-DE"/>
          <w14:ligatures w14:val="none"/>
        </w:rPr>
        <w:t>Plakates</w:t>
      </w:r>
      <w:proofErr w:type="spellEnd"/>
      <w:r>
        <w:rPr>
          <w:rFonts w:ascii="Source Sans Pro" w:eastAsia="Source Sans Pro" w:hAnsi="Source Sans Pro" w:cs="Source Sans Pro"/>
          <w:color w:val="252C30"/>
          <w:kern w:val="0"/>
          <w:sz w:val="20"/>
          <w:szCs w:val="20"/>
          <w:lang w:val="en-US" w:eastAsia="de-DE"/>
          <w14:ligatures w14:val="none"/>
        </w:rPr>
        <w:t xml:space="preserve"> </w:t>
      </w:r>
    </w:p>
    <w:p w14:paraId="4D3508EC" w14:textId="004DDE96" w:rsidR="00057DBC" w:rsidRDefault="00057DBC"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Magnete</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als</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Spielfiguren</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sidR="000D57CF">
        <w:rPr>
          <w:rFonts w:ascii="Source Sans Pro" w:eastAsia="Source Sans Pro" w:hAnsi="Source Sans Pro" w:cs="Source Sans Pro"/>
          <w:color w:val="252C30"/>
          <w:kern w:val="0"/>
          <w:sz w:val="20"/>
          <w:szCs w:val="20"/>
          <w:lang w:val="en-US" w:eastAsia="de-DE"/>
          <w14:ligatures w14:val="none"/>
        </w:rPr>
        <w:t>Anzahl</w:t>
      </w:r>
      <w:proofErr w:type="spellEnd"/>
      <w:r w:rsidR="000D57CF">
        <w:rPr>
          <w:rFonts w:ascii="Source Sans Pro" w:eastAsia="Source Sans Pro" w:hAnsi="Source Sans Pro" w:cs="Source Sans Pro"/>
          <w:color w:val="252C30"/>
          <w:kern w:val="0"/>
          <w:sz w:val="20"/>
          <w:szCs w:val="20"/>
          <w:lang w:val="en-US" w:eastAsia="de-DE"/>
          <w14:ligatures w14:val="none"/>
        </w:rPr>
        <w:t xml:space="preserve"> </w:t>
      </w:r>
      <w:proofErr w:type="spellStart"/>
      <w:r w:rsidR="000D57CF">
        <w:rPr>
          <w:rFonts w:ascii="Source Sans Pro" w:eastAsia="Source Sans Pro" w:hAnsi="Source Sans Pro" w:cs="Source Sans Pro"/>
          <w:color w:val="252C30"/>
          <w:kern w:val="0"/>
          <w:sz w:val="20"/>
          <w:szCs w:val="20"/>
          <w:lang w:val="en-US" w:eastAsia="de-DE"/>
          <w14:ligatures w14:val="none"/>
        </w:rPr>
        <w:t>entsprechend</w:t>
      </w:r>
      <w:proofErr w:type="spellEnd"/>
      <w:r w:rsidR="000D57CF">
        <w:rPr>
          <w:rFonts w:ascii="Source Sans Pro" w:eastAsia="Source Sans Pro" w:hAnsi="Source Sans Pro" w:cs="Source Sans Pro"/>
          <w:color w:val="252C30"/>
          <w:kern w:val="0"/>
          <w:sz w:val="20"/>
          <w:szCs w:val="20"/>
          <w:lang w:val="en-US" w:eastAsia="de-DE"/>
          <w14:ligatures w14:val="none"/>
        </w:rPr>
        <w:t xml:space="preserve"> der </w:t>
      </w:r>
      <w:proofErr w:type="spellStart"/>
      <w:proofErr w:type="gramStart"/>
      <w:r w:rsidR="000D57CF">
        <w:rPr>
          <w:rFonts w:ascii="Source Sans Pro" w:eastAsia="Source Sans Pro" w:hAnsi="Source Sans Pro" w:cs="Source Sans Pro"/>
          <w:color w:val="252C30"/>
          <w:kern w:val="0"/>
          <w:sz w:val="20"/>
          <w:szCs w:val="20"/>
          <w:lang w:val="en-US" w:eastAsia="de-DE"/>
          <w14:ligatures w14:val="none"/>
        </w:rPr>
        <w:t>Spieler:innenzahl</w:t>
      </w:r>
      <w:proofErr w:type="spellEnd"/>
      <w:proofErr w:type="gramEnd"/>
      <w:r w:rsidR="000D57CF">
        <w:rPr>
          <w:rFonts w:ascii="Source Sans Pro" w:eastAsia="Source Sans Pro" w:hAnsi="Source Sans Pro" w:cs="Source Sans Pro"/>
          <w:color w:val="252C30"/>
          <w:kern w:val="0"/>
          <w:sz w:val="20"/>
          <w:szCs w:val="20"/>
          <w:lang w:val="en-US" w:eastAsia="de-DE"/>
          <w14:ligatures w14:val="none"/>
        </w:rPr>
        <w:t>)</w:t>
      </w:r>
    </w:p>
    <w:p w14:paraId="47A6ECBC" w14:textId="59358C5E" w:rsidR="000D57CF" w:rsidRDefault="000D57CF"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Aktionskärtchen</w:t>
      </w:r>
      <w:proofErr w:type="spellEnd"/>
    </w:p>
    <w:p w14:paraId="2B73A012" w14:textId="410EE28E" w:rsidR="000D57CF" w:rsidRPr="00AC6890" w:rsidRDefault="000D57CF" w:rsidP="00AC689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Säckchen</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mit</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sidR="00C336F3">
        <w:rPr>
          <w:rFonts w:ascii="Source Sans Pro" w:eastAsia="Source Sans Pro" w:hAnsi="Source Sans Pro" w:cs="Source Sans Pro"/>
          <w:color w:val="252C30"/>
          <w:kern w:val="0"/>
          <w:sz w:val="20"/>
          <w:szCs w:val="20"/>
          <w:lang w:val="en-US" w:eastAsia="de-DE"/>
          <w14:ligatures w14:val="none"/>
        </w:rPr>
        <w:t>jeweils</w:t>
      </w:r>
      <w:proofErr w:type="spellEnd"/>
      <w:r w:rsidR="00C336F3">
        <w:rPr>
          <w:rFonts w:ascii="Source Sans Pro" w:eastAsia="Source Sans Pro" w:hAnsi="Source Sans Pro" w:cs="Source Sans Pro"/>
          <w:color w:val="252C30"/>
          <w:kern w:val="0"/>
          <w:sz w:val="20"/>
          <w:szCs w:val="20"/>
          <w:lang w:val="en-US" w:eastAsia="de-DE"/>
          <w14:ligatures w14:val="none"/>
        </w:rPr>
        <w:t xml:space="preserve"> 20-30 </w:t>
      </w:r>
      <w:proofErr w:type="spellStart"/>
      <w:r>
        <w:rPr>
          <w:rFonts w:ascii="Source Sans Pro" w:eastAsia="Source Sans Pro" w:hAnsi="Source Sans Pro" w:cs="Source Sans Pro"/>
          <w:color w:val="252C30"/>
          <w:kern w:val="0"/>
          <w:sz w:val="20"/>
          <w:szCs w:val="20"/>
          <w:lang w:val="en-US" w:eastAsia="de-DE"/>
          <w14:ligatures w14:val="none"/>
        </w:rPr>
        <w:t>Plättchen</w:t>
      </w:r>
      <w:proofErr w:type="spellEnd"/>
      <w:r>
        <w:rPr>
          <w:rFonts w:ascii="Source Sans Pro" w:eastAsia="Source Sans Pro" w:hAnsi="Source Sans Pro" w:cs="Source Sans Pro"/>
          <w:color w:val="252C30"/>
          <w:kern w:val="0"/>
          <w:sz w:val="20"/>
          <w:szCs w:val="20"/>
          <w:lang w:val="en-US" w:eastAsia="de-DE"/>
          <w14:ligatures w14:val="none"/>
        </w:rPr>
        <w:t xml:space="preserve"> in rot, </w:t>
      </w:r>
      <w:proofErr w:type="spellStart"/>
      <w:r w:rsidR="00C336F3">
        <w:rPr>
          <w:rFonts w:ascii="Source Sans Pro" w:eastAsia="Source Sans Pro" w:hAnsi="Source Sans Pro" w:cs="Source Sans Pro"/>
          <w:color w:val="252C30"/>
          <w:kern w:val="0"/>
          <w:sz w:val="20"/>
          <w:szCs w:val="20"/>
          <w:lang w:val="en-US" w:eastAsia="de-DE"/>
          <w14:ligatures w14:val="none"/>
        </w:rPr>
        <w:t>grün</w:t>
      </w:r>
      <w:proofErr w:type="spellEnd"/>
      <w:r w:rsidR="00C336F3">
        <w:rPr>
          <w:rFonts w:ascii="Source Sans Pro" w:eastAsia="Source Sans Pro" w:hAnsi="Source Sans Pro" w:cs="Source Sans Pro"/>
          <w:color w:val="252C30"/>
          <w:kern w:val="0"/>
          <w:sz w:val="20"/>
          <w:szCs w:val="20"/>
          <w:lang w:val="en-US" w:eastAsia="de-DE"/>
          <w14:ligatures w14:val="none"/>
        </w:rPr>
        <w:t xml:space="preserve">, </w:t>
      </w:r>
      <w:proofErr w:type="spellStart"/>
      <w:r w:rsidR="00C336F3">
        <w:rPr>
          <w:rFonts w:ascii="Source Sans Pro" w:eastAsia="Source Sans Pro" w:hAnsi="Source Sans Pro" w:cs="Source Sans Pro"/>
          <w:color w:val="252C30"/>
          <w:kern w:val="0"/>
          <w:sz w:val="20"/>
          <w:szCs w:val="20"/>
          <w:lang w:val="en-US" w:eastAsia="de-DE"/>
          <w14:ligatures w14:val="none"/>
        </w:rPr>
        <w:t>blau</w:t>
      </w:r>
      <w:proofErr w:type="spellEnd"/>
      <w:r w:rsidR="00C336F3">
        <w:rPr>
          <w:rFonts w:ascii="Source Sans Pro" w:eastAsia="Source Sans Pro" w:hAnsi="Source Sans Pro" w:cs="Source Sans Pro"/>
          <w:color w:val="252C30"/>
          <w:kern w:val="0"/>
          <w:sz w:val="20"/>
          <w:szCs w:val="20"/>
          <w:lang w:val="en-US" w:eastAsia="de-DE"/>
          <w14:ligatures w14:val="none"/>
        </w:rPr>
        <w:t xml:space="preserve"> und </w:t>
      </w:r>
      <w:proofErr w:type="spellStart"/>
      <w:r w:rsidR="00C336F3">
        <w:rPr>
          <w:rFonts w:ascii="Source Sans Pro" w:eastAsia="Source Sans Pro" w:hAnsi="Source Sans Pro" w:cs="Source Sans Pro"/>
          <w:color w:val="252C30"/>
          <w:kern w:val="0"/>
          <w:sz w:val="20"/>
          <w:szCs w:val="20"/>
          <w:lang w:val="en-US" w:eastAsia="de-DE"/>
          <w14:ligatures w14:val="none"/>
        </w:rPr>
        <w:t>gelb</w:t>
      </w:r>
      <w:proofErr w:type="spellEnd"/>
      <w:r w:rsidR="00C336F3">
        <w:rPr>
          <w:rFonts w:ascii="Source Sans Pro" w:eastAsia="Source Sans Pro" w:hAnsi="Source Sans Pro" w:cs="Source Sans Pro"/>
          <w:color w:val="252C30"/>
          <w:kern w:val="0"/>
          <w:sz w:val="20"/>
          <w:szCs w:val="20"/>
          <w:lang w:val="en-US" w:eastAsia="de-DE"/>
          <w14:ligatures w14:val="none"/>
        </w:rPr>
        <w:t xml:space="preserve"> (</w:t>
      </w:r>
      <w:proofErr w:type="spellStart"/>
      <w:r w:rsidR="00C336F3">
        <w:rPr>
          <w:rFonts w:ascii="Source Sans Pro" w:eastAsia="Source Sans Pro" w:hAnsi="Source Sans Pro" w:cs="Source Sans Pro"/>
          <w:color w:val="252C30"/>
          <w:kern w:val="0"/>
          <w:sz w:val="20"/>
          <w:szCs w:val="20"/>
          <w:lang w:val="en-US" w:eastAsia="de-DE"/>
          <w14:ligatures w14:val="none"/>
        </w:rPr>
        <w:t>entweder</w:t>
      </w:r>
      <w:proofErr w:type="spellEnd"/>
      <w:r w:rsidR="00C336F3">
        <w:rPr>
          <w:rFonts w:ascii="Source Sans Pro" w:eastAsia="Source Sans Pro" w:hAnsi="Source Sans Pro" w:cs="Source Sans Pro"/>
          <w:color w:val="252C30"/>
          <w:kern w:val="0"/>
          <w:sz w:val="20"/>
          <w:szCs w:val="20"/>
          <w:lang w:val="en-US" w:eastAsia="de-DE"/>
          <w14:ligatures w14:val="none"/>
        </w:rPr>
        <w:t xml:space="preserve"> </w:t>
      </w:r>
      <w:proofErr w:type="spellStart"/>
      <w:r w:rsidR="00C336F3">
        <w:rPr>
          <w:rFonts w:ascii="Source Sans Pro" w:eastAsia="Source Sans Pro" w:hAnsi="Source Sans Pro" w:cs="Source Sans Pro"/>
          <w:color w:val="252C30"/>
          <w:kern w:val="0"/>
          <w:sz w:val="20"/>
          <w:szCs w:val="20"/>
          <w:lang w:val="en-US" w:eastAsia="de-DE"/>
          <w14:ligatures w14:val="none"/>
        </w:rPr>
        <w:t>käuflich</w:t>
      </w:r>
      <w:proofErr w:type="spellEnd"/>
      <w:r w:rsidR="00C336F3">
        <w:rPr>
          <w:rFonts w:ascii="Source Sans Pro" w:eastAsia="Source Sans Pro" w:hAnsi="Source Sans Pro" w:cs="Source Sans Pro"/>
          <w:color w:val="252C30"/>
          <w:kern w:val="0"/>
          <w:sz w:val="20"/>
          <w:szCs w:val="20"/>
          <w:lang w:val="en-US" w:eastAsia="de-DE"/>
          <w14:ligatures w14:val="none"/>
        </w:rPr>
        <w:t xml:space="preserve"> </w:t>
      </w:r>
      <w:proofErr w:type="spellStart"/>
      <w:r w:rsidR="00C336F3">
        <w:rPr>
          <w:rFonts w:ascii="Source Sans Pro" w:eastAsia="Source Sans Pro" w:hAnsi="Source Sans Pro" w:cs="Source Sans Pro"/>
          <w:color w:val="252C30"/>
          <w:kern w:val="0"/>
          <w:sz w:val="20"/>
          <w:szCs w:val="20"/>
          <w:lang w:val="en-US" w:eastAsia="de-DE"/>
          <w14:ligatures w14:val="none"/>
        </w:rPr>
        <w:t>erwerbbar</w:t>
      </w:r>
      <w:proofErr w:type="spellEnd"/>
      <w:r w:rsidR="00C336F3">
        <w:rPr>
          <w:rFonts w:ascii="Source Sans Pro" w:eastAsia="Source Sans Pro" w:hAnsi="Source Sans Pro" w:cs="Source Sans Pro"/>
          <w:color w:val="252C30"/>
          <w:kern w:val="0"/>
          <w:sz w:val="20"/>
          <w:szCs w:val="20"/>
          <w:lang w:val="en-US" w:eastAsia="de-DE"/>
          <w14:ligatures w14:val="none"/>
        </w:rPr>
        <w:t xml:space="preserve">, </w:t>
      </w:r>
      <w:proofErr w:type="spellStart"/>
      <w:r w:rsidR="00C336F3">
        <w:rPr>
          <w:rFonts w:ascii="Source Sans Pro" w:eastAsia="Source Sans Pro" w:hAnsi="Source Sans Pro" w:cs="Source Sans Pro"/>
          <w:color w:val="252C30"/>
          <w:kern w:val="0"/>
          <w:sz w:val="20"/>
          <w:szCs w:val="20"/>
          <w:lang w:val="en-US" w:eastAsia="de-DE"/>
          <w14:ligatures w14:val="none"/>
        </w:rPr>
        <w:t>z.B.</w:t>
      </w:r>
      <w:proofErr w:type="spellEnd"/>
      <w:r w:rsidR="00C336F3">
        <w:rPr>
          <w:rFonts w:ascii="Source Sans Pro" w:eastAsia="Source Sans Pro" w:hAnsi="Source Sans Pro" w:cs="Source Sans Pro"/>
          <w:color w:val="252C30"/>
          <w:kern w:val="0"/>
          <w:sz w:val="20"/>
          <w:szCs w:val="20"/>
          <w:lang w:val="en-US" w:eastAsia="de-DE"/>
          <w14:ligatures w14:val="none"/>
        </w:rPr>
        <w:t xml:space="preserve"> </w:t>
      </w:r>
      <w:proofErr w:type="spellStart"/>
      <w:r w:rsidR="00C336F3">
        <w:rPr>
          <w:rFonts w:ascii="Source Sans Pro" w:eastAsia="Source Sans Pro" w:hAnsi="Source Sans Pro" w:cs="Source Sans Pro"/>
          <w:color w:val="252C30"/>
          <w:kern w:val="0"/>
          <w:sz w:val="20"/>
          <w:szCs w:val="20"/>
          <w:lang w:val="en-US" w:eastAsia="de-DE"/>
          <w14:ligatures w14:val="none"/>
        </w:rPr>
        <w:t>unter</w:t>
      </w:r>
      <w:proofErr w:type="spellEnd"/>
      <w:r w:rsidR="00C336F3">
        <w:rPr>
          <w:rFonts w:ascii="Source Sans Pro" w:eastAsia="Source Sans Pro" w:hAnsi="Source Sans Pro" w:cs="Source Sans Pro"/>
          <w:color w:val="252C30"/>
          <w:kern w:val="0"/>
          <w:sz w:val="20"/>
          <w:szCs w:val="20"/>
          <w:lang w:val="en-US" w:eastAsia="de-DE"/>
          <w14:ligatures w14:val="none"/>
        </w:rPr>
        <w:t xml:space="preserve"> </w:t>
      </w:r>
      <w:hyperlink r:id="rId17" w:history="1">
        <w:r w:rsidR="00C336F3" w:rsidRPr="00B40639">
          <w:rPr>
            <w:rStyle w:val="Hyperlink"/>
            <w:rFonts w:ascii="Source Sans Pro" w:eastAsia="Source Sans Pro" w:hAnsi="Source Sans Pro" w:cs="Source Sans Pro"/>
            <w:kern w:val="0"/>
            <w:sz w:val="20"/>
            <w:szCs w:val="20"/>
            <w:lang w:val="en-US" w:eastAsia="de-DE"/>
            <w14:ligatures w14:val="none"/>
          </w:rPr>
          <w:t>https://www.wissner-aktiv-lernen.com/100-Spielchips-rot/200230.000</w:t>
        </w:r>
      </w:hyperlink>
      <w:r w:rsidR="00C336F3">
        <w:rPr>
          <w:rFonts w:ascii="Source Sans Pro" w:eastAsia="Source Sans Pro" w:hAnsi="Source Sans Pro" w:cs="Source Sans Pro"/>
          <w:color w:val="252C30"/>
          <w:kern w:val="0"/>
          <w:sz w:val="20"/>
          <w:szCs w:val="20"/>
          <w:lang w:val="en-US" w:eastAsia="de-DE"/>
          <w14:ligatures w14:val="none"/>
        </w:rPr>
        <w:t xml:space="preserve">, </w:t>
      </w:r>
      <w:proofErr w:type="spellStart"/>
      <w:r w:rsidR="00C336F3">
        <w:rPr>
          <w:rFonts w:ascii="Source Sans Pro" w:eastAsia="Source Sans Pro" w:hAnsi="Source Sans Pro" w:cs="Source Sans Pro"/>
          <w:color w:val="252C30"/>
          <w:kern w:val="0"/>
          <w:sz w:val="20"/>
          <w:szCs w:val="20"/>
          <w:lang w:val="en-US" w:eastAsia="de-DE"/>
          <w14:ligatures w14:val="none"/>
        </w:rPr>
        <w:t>oder</w:t>
      </w:r>
      <w:proofErr w:type="spellEnd"/>
      <w:r w:rsidR="00C336F3">
        <w:rPr>
          <w:rFonts w:ascii="Source Sans Pro" w:eastAsia="Source Sans Pro" w:hAnsi="Source Sans Pro" w:cs="Source Sans Pro"/>
          <w:color w:val="252C30"/>
          <w:kern w:val="0"/>
          <w:sz w:val="20"/>
          <w:szCs w:val="20"/>
          <w:lang w:val="en-US" w:eastAsia="de-DE"/>
          <w14:ligatures w14:val="none"/>
        </w:rPr>
        <w:t xml:space="preserve"> </w:t>
      </w:r>
      <w:proofErr w:type="spellStart"/>
      <w:r w:rsidR="00F12AB8">
        <w:rPr>
          <w:rFonts w:ascii="Source Sans Pro" w:eastAsia="Source Sans Pro" w:hAnsi="Source Sans Pro" w:cs="Source Sans Pro"/>
          <w:color w:val="252C30"/>
          <w:kern w:val="0"/>
          <w:sz w:val="20"/>
          <w:szCs w:val="20"/>
          <w:lang w:val="en-US" w:eastAsia="de-DE"/>
          <w14:ligatures w14:val="none"/>
        </w:rPr>
        <w:t>durch</w:t>
      </w:r>
      <w:proofErr w:type="spellEnd"/>
      <w:r w:rsidR="00F12AB8">
        <w:rPr>
          <w:rFonts w:ascii="Source Sans Pro" w:eastAsia="Source Sans Pro" w:hAnsi="Source Sans Pro" w:cs="Source Sans Pro"/>
          <w:color w:val="252C30"/>
          <w:kern w:val="0"/>
          <w:sz w:val="20"/>
          <w:szCs w:val="20"/>
          <w:lang w:val="en-US" w:eastAsia="de-DE"/>
          <w14:ligatures w14:val="none"/>
        </w:rPr>
        <w:t xml:space="preserve"> </w:t>
      </w:r>
      <w:proofErr w:type="spellStart"/>
      <w:r w:rsidR="00F12AB8">
        <w:rPr>
          <w:rFonts w:ascii="Source Sans Pro" w:eastAsia="Source Sans Pro" w:hAnsi="Source Sans Pro" w:cs="Source Sans Pro"/>
          <w:color w:val="252C30"/>
          <w:kern w:val="0"/>
          <w:sz w:val="20"/>
          <w:szCs w:val="20"/>
          <w:lang w:val="en-US" w:eastAsia="de-DE"/>
          <w14:ligatures w14:val="none"/>
        </w:rPr>
        <w:t>bunte</w:t>
      </w:r>
      <w:proofErr w:type="spellEnd"/>
      <w:r w:rsidR="00F12AB8">
        <w:rPr>
          <w:rFonts w:ascii="Source Sans Pro" w:eastAsia="Source Sans Pro" w:hAnsi="Source Sans Pro" w:cs="Source Sans Pro"/>
          <w:color w:val="252C30"/>
          <w:kern w:val="0"/>
          <w:sz w:val="20"/>
          <w:szCs w:val="20"/>
          <w:lang w:val="en-US" w:eastAsia="de-DE"/>
          <w14:ligatures w14:val="none"/>
        </w:rPr>
        <w:t xml:space="preserve"> </w:t>
      </w:r>
      <w:proofErr w:type="spellStart"/>
      <w:r w:rsidR="00F12AB8">
        <w:rPr>
          <w:rFonts w:ascii="Source Sans Pro" w:eastAsia="Source Sans Pro" w:hAnsi="Source Sans Pro" w:cs="Source Sans Pro"/>
          <w:color w:val="252C30"/>
          <w:kern w:val="0"/>
          <w:sz w:val="20"/>
          <w:szCs w:val="20"/>
          <w:lang w:val="en-US" w:eastAsia="de-DE"/>
          <w14:ligatures w14:val="none"/>
        </w:rPr>
        <w:t>Papierschnipsel</w:t>
      </w:r>
      <w:proofErr w:type="spellEnd"/>
      <w:r w:rsidR="00F12AB8">
        <w:rPr>
          <w:rFonts w:ascii="Source Sans Pro" w:eastAsia="Source Sans Pro" w:hAnsi="Source Sans Pro" w:cs="Source Sans Pro"/>
          <w:color w:val="252C30"/>
          <w:kern w:val="0"/>
          <w:sz w:val="20"/>
          <w:szCs w:val="20"/>
          <w:lang w:val="en-US" w:eastAsia="de-DE"/>
          <w14:ligatures w14:val="none"/>
        </w:rPr>
        <w:t xml:space="preserve"> </w:t>
      </w:r>
      <w:proofErr w:type="spellStart"/>
      <w:r w:rsidR="00F12AB8">
        <w:rPr>
          <w:rFonts w:ascii="Source Sans Pro" w:eastAsia="Source Sans Pro" w:hAnsi="Source Sans Pro" w:cs="Source Sans Pro"/>
          <w:color w:val="252C30"/>
          <w:kern w:val="0"/>
          <w:sz w:val="20"/>
          <w:szCs w:val="20"/>
          <w:lang w:val="en-US" w:eastAsia="de-DE"/>
          <w14:ligatures w14:val="none"/>
        </w:rPr>
        <w:t>mit</w:t>
      </w:r>
      <w:proofErr w:type="spellEnd"/>
      <w:r w:rsidR="00F12AB8">
        <w:rPr>
          <w:rFonts w:ascii="Source Sans Pro" w:eastAsia="Source Sans Pro" w:hAnsi="Source Sans Pro" w:cs="Source Sans Pro"/>
          <w:color w:val="252C30"/>
          <w:kern w:val="0"/>
          <w:sz w:val="20"/>
          <w:szCs w:val="20"/>
          <w:lang w:val="en-US" w:eastAsia="de-DE"/>
          <w14:ligatures w14:val="none"/>
        </w:rPr>
        <w:t xml:space="preserve"> ca. 2,5 cm </w:t>
      </w:r>
      <w:proofErr w:type="spellStart"/>
      <w:r w:rsidR="00F12AB8">
        <w:rPr>
          <w:rFonts w:ascii="Source Sans Pro" w:eastAsia="Source Sans Pro" w:hAnsi="Source Sans Pro" w:cs="Source Sans Pro"/>
          <w:color w:val="252C30"/>
          <w:kern w:val="0"/>
          <w:sz w:val="20"/>
          <w:szCs w:val="20"/>
          <w:lang w:val="en-US" w:eastAsia="de-DE"/>
          <w14:ligatures w14:val="none"/>
        </w:rPr>
        <w:t>Durchmesser</w:t>
      </w:r>
      <w:proofErr w:type="spellEnd"/>
      <w:r w:rsidR="00F12AB8">
        <w:rPr>
          <w:rFonts w:ascii="Source Sans Pro" w:eastAsia="Source Sans Pro" w:hAnsi="Source Sans Pro" w:cs="Source Sans Pro"/>
          <w:color w:val="252C30"/>
          <w:kern w:val="0"/>
          <w:sz w:val="20"/>
          <w:szCs w:val="20"/>
          <w:lang w:val="en-US" w:eastAsia="de-DE"/>
          <w14:ligatures w14:val="none"/>
        </w:rPr>
        <w:t xml:space="preserve"> </w:t>
      </w:r>
      <w:proofErr w:type="spellStart"/>
      <w:r w:rsidR="00F12AB8">
        <w:rPr>
          <w:rFonts w:ascii="Source Sans Pro" w:eastAsia="Source Sans Pro" w:hAnsi="Source Sans Pro" w:cs="Source Sans Pro"/>
          <w:color w:val="252C30"/>
          <w:kern w:val="0"/>
          <w:sz w:val="20"/>
          <w:szCs w:val="20"/>
          <w:lang w:val="en-US" w:eastAsia="de-DE"/>
          <w14:ligatures w14:val="none"/>
        </w:rPr>
        <w:t>ersetzbar</w:t>
      </w:r>
      <w:proofErr w:type="spellEnd"/>
      <w:r w:rsidR="00F12AB8">
        <w:rPr>
          <w:rFonts w:ascii="Source Sans Pro" w:eastAsia="Source Sans Pro" w:hAnsi="Source Sans Pro" w:cs="Source Sans Pro"/>
          <w:color w:val="252C30"/>
          <w:kern w:val="0"/>
          <w:sz w:val="20"/>
          <w:szCs w:val="20"/>
          <w:lang w:val="en-US" w:eastAsia="de-DE"/>
          <w14:ligatures w14:val="none"/>
        </w:rPr>
        <w:t>)</w:t>
      </w:r>
    </w:p>
    <w:p w14:paraId="205B7B12" w14:textId="66C281DE" w:rsidR="000D57CF" w:rsidRDefault="000D57CF"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Source Sans Pro" w:hAnsi="Source Sans Pro" w:cs="Source Sans Pro"/>
          <w:color w:val="252C30"/>
          <w:kern w:val="0"/>
          <w:sz w:val="20"/>
          <w:szCs w:val="20"/>
          <w:lang w:val="en-US" w:eastAsia="de-DE"/>
          <w14:ligatures w14:val="none"/>
        </w:rPr>
        <w:t>Timer/</w:t>
      </w:r>
      <w:proofErr w:type="spellStart"/>
      <w:r>
        <w:rPr>
          <w:rFonts w:ascii="Source Sans Pro" w:eastAsia="Source Sans Pro" w:hAnsi="Source Sans Pro" w:cs="Source Sans Pro"/>
          <w:color w:val="252C30"/>
          <w:kern w:val="0"/>
          <w:sz w:val="20"/>
          <w:szCs w:val="20"/>
          <w:lang w:val="en-US" w:eastAsia="de-DE"/>
          <w14:ligatures w14:val="none"/>
        </w:rPr>
        <w:t>Stoppuhr</w:t>
      </w:r>
      <w:proofErr w:type="spellEnd"/>
    </w:p>
    <w:p w14:paraId="3F20C3D6" w14:textId="1F93AF27" w:rsidR="000D57CF" w:rsidRDefault="00B47432"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Source Sans Pro" w:hAnsi="Source Sans Pro" w:cs="Source Sans Pro"/>
          <w:color w:val="252C30"/>
          <w:kern w:val="0"/>
          <w:sz w:val="20"/>
          <w:szCs w:val="20"/>
          <w:lang w:val="en-US" w:eastAsia="de-DE"/>
          <w14:ligatures w14:val="none"/>
        </w:rPr>
        <w:t>Karte “Ende des Spiels”</w:t>
      </w:r>
    </w:p>
    <w:p w14:paraId="02281271" w14:textId="7296CD20" w:rsidR="00B47432" w:rsidRPr="009C1710" w:rsidRDefault="00B47432" w:rsidP="009C1710">
      <w:pPr>
        <w:numPr>
          <w:ilvl w:val="0"/>
          <w:numId w:val="1"/>
        </w:numPr>
        <w:spacing w:after="0" w:line="259" w:lineRule="auto"/>
        <w:rPr>
          <w:rFonts w:ascii="Source Sans Pro" w:eastAsia="Source Sans Pro" w:hAnsi="Source Sans Pro" w:cs="Source Sans Pro"/>
          <w:color w:val="252C30"/>
          <w:kern w:val="0"/>
          <w:sz w:val="20"/>
          <w:szCs w:val="20"/>
          <w:lang w:val="en-US" w:eastAsia="de-DE"/>
          <w14:ligatures w14:val="none"/>
        </w:rPr>
      </w:pPr>
      <w:proofErr w:type="spellStart"/>
      <w:r>
        <w:rPr>
          <w:rFonts w:ascii="Source Sans Pro" w:eastAsia="Source Sans Pro" w:hAnsi="Source Sans Pro" w:cs="Source Sans Pro"/>
          <w:color w:val="252C30"/>
          <w:kern w:val="0"/>
          <w:sz w:val="20"/>
          <w:szCs w:val="20"/>
          <w:lang w:val="en-US" w:eastAsia="de-DE"/>
          <w14:ligatures w14:val="none"/>
        </w:rPr>
        <w:t>Großer</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Schaumstoffwürfel</w:t>
      </w:r>
      <w:proofErr w:type="spellEnd"/>
      <w:r>
        <w:rPr>
          <w:rFonts w:ascii="Source Sans Pro" w:eastAsia="Source Sans Pro" w:hAnsi="Source Sans Pro" w:cs="Source Sans Pro"/>
          <w:color w:val="252C30"/>
          <w:kern w:val="0"/>
          <w:sz w:val="20"/>
          <w:szCs w:val="20"/>
          <w:lang w:val="en-US" w:eastAsia="de-DE"/>
          <w14:ligatures w14:val="none"/>
        </w:rPr>
        <w:t xml:space="preserve"> (</w:t>
      </w:r>
      <w:r w:rsidR="00894664">
        <w:rPr>
          <w:rFonts w:ascii="Source Sans Pro" w:eastAsia="Source Sans Pro" w:hAnsi="Source Sans Pro" w:cs="Source Sans Pro"/>
          <w:color w:val="252C30"/>
          <w:kern w:val="0"/>
          <w:sz w:val="20"/>
          <w:szCs w:val="20"/>
          <w:lang w:val="en-US" w:eastAsia="de-DE"/>
          <w14:ligatures w14:val="none"/>
        </w:rPr>
        <w:t xml:space="preserve">um </w:t>
      </w:r>
      <w:proofErr w:type="spellStart"/>
      <w:r w:rsidR="001048D7">
        <w:rPr>
          <w:rFonts w:ascii="Source Sans Pro" w:eastAsia="Source Sans Pro" w:hAnsi="Source Sans Pro" w:cs="Source Sans Pro"/>
          <w:color w:val="252C30"/>
          <w:kern w:val="0"/>
          <w:sz w:val="20"/>
          <w:szCs w:val="20"/>
          <w:lang w:val="en-US" w:eastAsia="de-DE"/>
          <w14:ligatures w14:val="none"/>
        </w:rPr>
        <w:t>eine</w:t>
      </w:r>
      <w:proofErr w:type="spellEnd"/>
      <w:r w:rsidR="001048D7">
        <w:rPr>
          <w:rFonts w:ascii="Source Sans Pro" w:eastAsia="Source Sans Pro" w:hAnsi="Source Sans Pro" w:cs="Source Sans Pro"/>
          <w:color w:val="252C30"/>
          <w:kern w:val="0"/>
          <w:sz w:val="20"/>
          <w:szCs w:val="20"/>
          <w:lang w:val="en-US" w:eastAsia="de-DE"/>
          <w14:ligatures w14:val="none"/>
        </w:rPr>
        <w:t xml:space="preserve"> </w:t>
      </w:r>
      <w:proofErr w:type="spellStart"/>
      <w:r w:rsidR="001048D7">
        <w:rPr>
          <w:rFonts w:ascii="Source Sans Pro" w:eastAsia="Source Sans Pro" w:hAnsi="Source Sans Pro" w:cs="Source Sans Pro"/>
          <w:color w:val="252C30"/>
          <w:kern w:val="0"/>
          <w:sz w:val="20"/>
          <w:szCs w:val="20"/>
          <w:lang w:val="en-US" w:eastAsia="de-DE"/>
          <w14:ligatures w14:val="none"/>
        </w:rPr>
        <w:t>Bewegungskomponente</w:t>
      </w:r>
      <w:proofErr w:type="spellEnd"/>
      <w:r w:rsidR="001048D7">
        <w:rPr>
          <w:rFonts w:ascii="Source Sans Pro" w:eastAsia="Source Sans Pro" w:hAnsi="Source Sans Pro" w:cs="Source Sans Pro"/>
          <w:color w:val="252C30"/>
          <w:kern w:val="0"/>
          <w:sz w:val="20"/>
          <w:szCs w:val="20"/>
          <w:lang w:val="en-US" w:eastAsia="de-DE"/>
          <w14:ligatures w14:val="none"/>
        </w:rPr>
        <w:t xml:space="preserve"> </w:t>
      </w:r>
      <w:proofErr w:type="spellStart"/>
      <w:r w:rsidR="001048D7">
        <w:rPr>
          <w:rFonts w:ascii="Source Sans Pro" w:eastAsia="Source Sans Pro" w:hAnsi="Source Sans Pro" w:cs="Source Sans Pro"/>
          <w:color w:val="252C30"/>
          <w:kern w:val="0"/>
          <w:sz w:val="20"/>
          <w:szCs w:val="20"/>
          <w:lang w:val="en-US" w:eastAsia="de-DE"/>
          <w14:ligatures w14:val="none"/>
        </w:rPr>
        <w:t>beim</w:t>
      </w:r>
      <w:proofErr w:type="spellEnd"/>
      <w:r w:rsidR="001048D7">
        <w:rPr>
          <w:rFonts w:ascii="Source Sans Pro" w:eastAsia="Source Sans Pro" w:hAnsi="Source Sans Pro" w:cs="Source Sans Pro"/>
          <w:color w:val="252C30"/>
          <w:kern w:val="0"/>
          <w:sz w:val="20"/>
          <w:szCs w:val="20"/>
          <w:lang w:val="en-US" w:eastAsia="de-DE"/>
          <w14:ligatures w14:val="none"/>
        </w:rPr>
        <w:t xml:space="preserve"> </w:t>
      </w:r>
      <w:proofErr w:type="spellStart"/>
      <w:r w:rsidR="001048D7">
        <w:rPr>
          <w:rFonts w:ascii="Source Sans Pro" w:eastAsia="Source Sans Pro" w:hAnsi="Source Sans Pro" w:cs="Source Sans Pro"/>
          <w:color w:val="252C30"/>
          <w:kern w:val="0"/>
          <w:sz w:val="20"/>
          <w:szCs w:val="20"/>
          <w:lang w:val="en-US" w:eastAsia="de-DE"/>
          <w14:ligatures w14:val="none"/>
        </w:rPr>
        <w:t>Spielen</w:t>
      </w:r>
      <w:proofErr w:type="spellEnd"/>
      <w:r w:rsidR="001048D7">
        <w:rPr>
          <w:rFonts w:ascii="Source Sans Pro" w:eastAsia="Source Sans Pro" w:hAnsi="Source Sans Pro" w:cs="Source Sans Pro"/>
          <w:color w:val="252C30"/>
          <w:kern w:val="0"/>
          <w:sz w:val="20"/>
          <w:szCs w:val="20"/>
          <w:lang w:val="en-US" w:eastAsia="de-DE"/>
          <w14:ligatures w14:val="none"/>
        </w:rPr>
        <w:t xml:space="preserve"> </w:t>
      </w:r>
      <w:proofErr w:type="spellStart"/>
      <w:r w:rsidR="001048D7">
        <w:rPr>
          <w:rFonts w:ascii="Source Sans Pro" w:eastAsia="Source Sans Pro" w:hAnsi="Source Sans Pro" w:cs="Source Sans Pro"/>
          <w:color w:val="252C30"/>
          <w:kern w:val="0"/>
          <w:sz w:val="20"/>
          <w:szCs w:val="20"/>
          <w:lang w:val="en-US" w:eastAsia="de-DE"/>
          <w14:ligatures w14:val="none"/>
        </w:rPr>
        <w:t>hinzuzufügen</w:t>
      </w:r>
      <w:proofErr w:type="spellEnd"/>
      <w:r w:rsidR="001048D7">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alternativ</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auch</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normaler</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kleiner</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Würfel</w:t>
      </w:r>
      <w:proofErr w:type="spellEnd"/>
      <w:r>
        <w:rPr>
          <w:rFonts w:ascii="Source Sans Pro" w:eastAsia="Source Sans Pro" w:hAnsi="Source Sans Pro" w:cs="Source Sans Pro"/>
          <w:color w:val="252C30"/>
          <w:kern w:val="0"/>
          <w:sz w:val="20"/>
          <w:szCs w:val="20"/>
          <w:lang w:val="en-US" w:eastAsia="de-DE"/>
          <w14:ligatures w14:val="none"/>
        </w:rPr>
        <w:t xml:space="preserve"> </w:t>
      </w:r>
      <w:proofErr w:type="spellStart"/>
      <w:r>
        <w:rPr>
          <w:rFonts w:ascii="Source Sans Pro" w:eastAsia="Source Sans Pro" w:hAnsi="Source Sans Pro" w:cs="Source Sans Pro"/>
          <w:color w:val="252C30"/>
          <w:kern w:val="0"/>
          <w:sz w:val="20"/>
          <w:szCs w:val="20"/>
          <w:lang w:val="en-US" w:eastAsia="de-DE"/>
          <w14:ligatures w14:val="none"/>
        </w:rPr>
        <w:t>möglich</w:t>
      </w:r>
      <w:proofErr w:type="spellEnd"/>
      <w:r>
        <w:rPr>
          <w:rFonts w:ascii="Source Sans Pro" w:eastAsia="Source Sans Pro" w:hAnsi="Source Sans Pro" w:cs="Source Sans Pro"/>
          <w:color w:val="252C30"/>
          <w:kern w:val="0"/>
          <w:sz w:val="20"/>
          <w:szCs w:val="20"/>
          <w:lang w:val="en-US" w:eastAsia="de-DE"/>
          <w14:ligatures w14:val="none"/>
        </w:rPr>
        <w:t>)</w:t>
      </w:r>
    </w:p>
    <w:p w14:paraId="765F1F7E" w14:textId="23AB54CC" w:rsidR="009C1710" w:rsidRPr="0060228C" w:rsidRDefault="002857CF" w:rsidP="0060228C">
      <w:pPr>
        <w:keepNext/>
        <w:keepLines/>
        <w:spacing w:before="40" w:after="0" w:line="259" w:lineRule="auto"/>
        <w:ind w:left="360"/>
        <w:outlineLvl w:val="3"/>
        <w:rPr>
          <w:rFonts w:ascii="Source Sans Pro" w:eastAsia="Times New Roman" w:hAnsi="Source Sans Pro" w:cs="Times New Roman"/>
          <w:b/>
          <w:iCs/>
          <w:color w:val="252C30"/>
          <w:kern w:val="0"/>
          <w:szCs w:val="20"/>
          <w:lang w:val="en-US" w:eastAsia="de-DE"/>
          <w14:ligatures w14:val="none"/>
        </w:rPr>
      </w:pPr>
      <w:r>
        <w:rPr>
          <w:rFonts w:ascii="Source Sans Pro" w:eastAsia="Source Sans Pro" w:hAnsi="Source Sans Pro" w:cs="Source Sans Pro"/>
          <w:noProof/>
          <w:color w:val="252C30"/>
          <w:kern w:val="0"/>
          <w:sz w:val="20"/>
          <w:szCs w:val="20"/>
          <w:lang w:val="en-US" w:eastAsia="de-DE"/>
        </w:rPr>
        <w:drawing>
          <wp:anchor distT="0" distB="0" distL="114300" distR="114300" simplePos="0" relativeHeight="251734016" behindDoc="0" locked="0" layoutInCell="1" allowOverlap="1" wp14:anchorId="21344FBA" wp14:editId="52C30CE1">
            <wp:simplePos x="0" y="0"/>
            <wp:positionH relativeFrom="column">
              <wp:posOffset>-180068</wp:posOffset>
            </wp:positionH>
            <wp:positionV relativeFrom="paragraph">
              <wp:posOffset>213360</wp:posOffset>
            </wp:positionV>
            <wp:extent cx="4417695" cy="3125470"/>
            <wp:effectExtent l="12700" t="12700" r="14605" b="11430"/>
            <wp:wrapThrough wrapText="bothSides">
              <wp:wrapPolygon edited="0">
                <wp:start x="-62" y="-88"/>
                <wp:lineTo x="-62" y="21591"/>
                <wp:lineTo x="21609" y="21591"/>
                <wp:lineTo x="21609" y="-88"/>
                <wp:lineTo x="-62" y="-88"/>
              </wp:wrapPolygon>
            </wp:wrapThrough>
            <wp:docPr id="1937717307"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717307" name="Grafik 1937717307"/>
                    <pic:cNvPicPr/>
                  </pic:nvPicPr>
                  <pic:blipFill>
                    <a:blip r:embed="rId18"/>
                    <a:stretch>
                      <a:fillRect/>
                    </a:stretch>
                  </pic:blipFill>
                  <pic:spPr>
                    <a:xfrm>
                      <a:off x="0" y="0"/>
                      <a:ext cx="4417695" cy="3125470"/>
                    </a:xfrm>
                    <a:prstGeom prst="rect">
                      <a:avLst/>
                    </a:prstGeom>
                    <a:ln w="12700">
                      <a:solidFill>
                        <a:srgbClr val="551C77"/>
                      </a:solidFill>
                    </a:ln>
                  </pic:spPr>
                </pic:pic>
              </a:graphicData>
            </a:graphic>
            <wp14:sizeRelH relativeFrom="page">
              <wp14:pctWidth>0</wp14:pctWidth>
            </wp14:sizeRelH>
            <wp14:sizeRelV relativeFrom="page">
              <wp14:pctHeight>0</wp14:pctHeight>
            </wp14:sizeRelV>
          </wp:anchor>
        </w:drawing>
      </w:r>
    </w:p>
    <w:p w14:paraId="3A481D69" w14:textId="4EAA85C5"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7B9D09B3" w14:textId="1CE54C43"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528A1FF2" w14:textId="395A13D4"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17F873F0" w14:textId="6C22D7F7"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31847CAE" w14:textId="01C33444" w:rsidR="009C1710" w:rsidRPr="009C1710" w:rsidRDefault="009C1710"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
    <w:p w14:paraId="42AFE56B" w14:textId="0D9D80D3"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71011B46" w14:textId="0619656E"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528051BA" w14:textId="2063D774" w:rsidR="009C1710" w:rsidRPr="009C1710" w:rsidRDefault="009C1710" w:rsidP="009C1710">
      <w:pPr>
        <w:spacing w:line="259" w:lineRule="auto"/>
        <w:rPr>
          <w:rFonts w:ascii="Source Sans Pro" w:eastAsia="Source Sans Pro" w:hAnsi="Source Sans Pro" w:cs="Source Sans Pro"/>
          <w:color w:val="252C30"/>
          <w:kern w:val="0"/>
          <w:sz w:val="20"/>
          <w:szCs w:val="20"/>
          <w:lang w:val="en-US" w:eastAsia="de-DE"/>
          <w14:ligatures w14:val="none"/>
        </w:rPr>
      </w:pPr>
    </w:p>
    <w:p w14:paraId="1FCC2BCE" w14:textId="6AD37515" w:rsidR="009C1710" w:rsidRPr="009C1710" w:rsidRDefault="002857CF" w:rsidP="009C1710">
      <w:pPr>
        <w:spacing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Source Sans Pro" w:hAnsi="Source Sans Pro" w:cs="Source Sans Pro"/>
          <w:noProof/>
          <w:color w:val="252C30"/>
          <w:kern w:val="0"/>
          <w:sz w:val="20"/>
          <w:szCs w:val="20"/>
          <w:lang w:val="en-US" w:eastAsia="de-DE"/>
        </w:rPr>
        <w:drawing>
          <wp:anchor distT="0" distB="0" distL="114300" distR="114300" simplePos="0" relativeHeight="251735040" behindDoc="0" locked="0" layoutInCell="1" allowOverlap="1" wp14:anchorId="51DA8A8E" wp14:editId="6C572544">
            <wp:simplePos x="0" y="0"/>
            <wp:positionH relativeFrom="column">
              <wp:posOffset>2793002</wp:posOffset>
            </wp:positionH>
            <wp:positionV relativeFrom="paragraph">
              <wp:posOffset>252095</wp:posOffset>
            </wp:positionV>
            <wp:extent cx="3171825" cy="2241550"/>
            <wp:effectExtent l="12700" t="12700" r="15875" b="19050"/>
            <wp:wrapThrough wrapText="bothSides">
              <wp:wrapPolygon edited="0">
                <wp:start x="-86" y="-122"/>
                <wp:lineTo x="-86" y="21661"/>
                <wp:lineTo x="21622" y="21661"/>
                <wp:lineTo x="21622" y="-122"/>
                <wp:lineTo x="-86" y="-122"/>
              </wp:wrapPolygon>
            </wp:wrapThrough>
            <wp:docPr id="340274698"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74698" name="Grafik 340274698"/>
                    <pic:cNvPicPr/>
                  </pic:nvPicPr>
                  <pic:blipFill>
                    <a:blip r:embed="rId19"/>
                    <a:stretch>
                      <a:fillRect/>
                    </a:stretch>
                  </pic:blipFill>
                  <pic:spPr>
                    <a:xfrm>
                      <a:off x="0" y="0"/>
                      <a:ext cx="3171825" cy="2241550"/>
                    </a:xfrm>
                    <a:prstGeom prst="rect">
                      <a:avLst/>
                    </a:prstGeom>
                    <a:ln w="12700">
                      <a:solidFill>
                        <a:srgbClr val="551C77"/>
                      </a:solidFill>
                    </a:ln>
                  </pic:spPr>
                </pic:pic>
              </a:graphicData>
            </a:graphic>
            <wp14:sizeRelH relativeFrom="page">
              <wp14:pctWidth>0</wp14:pctWidth>
            </wp14:sizeRelH>
            <wp14:sizeRelV relativeFrom="page">
              <wp14:pctHeight>0</wp14:pctHeight>
            </wp14:sizeRelV>
          </wp:anchor>
        </w:drawing>
      </w:r>
    </w:p>
    <w:p w14:paraId="6CE61A99" w14:textId="384323F1" w:rsidR="008A2864" w:rsidRPr="008A2864" w:rsidRDefault="002857CF" w:rsidP="008A2864">
      <w:pPr>
        <w:spacing w:line="259" w:lineRule="auto"/>
        <w:rPr>
          <w:rFonts w:ascii="Source Sans Pro" w:eastAsia="Source Sans Pro" w:hAnsi="Source Sans Pro" w:cs="Source Sans Pro"/>
          <w:color w:val="252C30"/>
          <w:kern w:val="0"/>
          <w:sz w:val="20"/>
          <w:szCs w:val="20"/>
          <w:lang w:val="en-US" w:eastAsia="de-DE"/>
          <w14:ligatures w14:val="none"/>
        </w:rPr>
      </w:pPr>
      <w:r>
        <w:rPr>
          <w:rFonts w:ascii="Source Sans Pro" w:eastAsia="Source Sans Pro" w:hAnsi="Source Sans Pro" w:cs="Source Sans Pro"/>
          <w:noProof/>
          <w:color w:val="252C30"/>
          <w:kern w:val="0"/>
          <w:sz w:val="20"/>
          <w:szCs w:val="20"/>
          <w:lang w:val="en-US" w:eastAsia="de-DE"/>
        </w:rPr>
        <w:drawing>
          <wp:anchor distT="0" distB="0" distL="114300" distR="114300" simplePos="0" relativeHeight="251731968" behindDoc="0" locked="0" layoutInCell="1" allowOverlap="1" wp14:anchorId="53B6D4FB" wp14:editId="5C8F270B">
            <wp:simplePos x="0" y="0"/>
            <wp:positionH relativeFrom="column">
              <wp:posOffset>1276713</wp:posOffset>
            </wp:positionH>
            <wp:positionV relativeFrom="paragraph">
              <wp:posOffset>988695</wp:posOffset>
            </wp:positionV>
            <wp:extent cx="1229360" cy="1229360"/>
            <wp:effectExtent l="12700" t="12700" r="15240" b="15240"/>
            <wp:wrapThrough wrapText="bothSides">
              <wp:wrapPolygon edited="0">
                <wp:start x="-223" y="-223"/>
                <wp:lineTo x="-223" y="21645"/>
                <wp:lineTo x="21645" y="21645"/>
                <wp:lineTo x="21645" y="-223"/>
                <wp:lineTo x="-223" y="-223"/>
              </wp:wrapPolygon>
            </wp:wrapThrough>
            <wp:docPr id="1571490308" name="Grafik 33" descr="Ein Bild, das Text, Schrift, Grafiken, Grafik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490308" name="Grafik 33" descr="Ein Bild, das Text, Schrift, Grafiken, Grafikdesign enthält.&#10;&#10;KI-generierte Inhalte können fehlerhaft sein."/>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29360" cy="1229360"/>
                    </a:xfrm>
                    <a:prstGeom prst="rect">
                      <a:avLst/>
                    </a:prstGeom>
                    <a:ln w="12700">
                      <a:solidFill>
                        <a:srgbClr val="551C77"/>
                      </a:solidFill>
                    </a:ln>
                  </pic:spPr>
                </pic:pic>
              </a:graphicData>
            </a:graphic>
            <wp14:sizeRelH relativeFrom="page">
              <wp14:pctWidth>0</wp14:pctWidth>
            </wp14:sizeRelH>
            <wp14:sizeRelV relativeFrom="page">
              <wp14:pctHeight>0</wp14:pctHeight>
            </wp14:sizeRelV>
          </wp:anchor>
        </w:drawing>
      </w:r>
    </w:p>
    <w:p w14:paraId="723E6E7C" w14:textId="77777777" w:rsidR="008A2864" w:rsidRDefault="008A2864" w:rsidP="001048D7">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r>
        <w:rPr>
          <w:rFonts w:ascii="Source Sans Pro" w:eastAsia="Times New Roman" w:hAnsi="Source Sans Pro" w:cs="Times New Roman"/>
          <w:b/>
          <w:iCs/>
          <w:color w:val="252C30"/>
          <w:kern w:val="0"/>
          <w:szCs w:val="20"/>
          <w:lang w:val="en-US" w:eastAsia="de-DE"/>
          <w14:ligatures w14:val="none"/>
        </w:rPr>
        <w:br w:type="page"/>
      </w:r>
    </w:p>
    <w:p w14:paraId="7047FCD2" w14:textId="77777777" w:rsidR="00B55AFF" w:rsidRDefault="00B55AFF" w:rsidP="001048D7">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
    <w:p w14:paraId="39D67F29" w14:textId="792A5080" w:rsidR="001048D7" w:rsidRPr="001048D7" w:rsidRDefault="009C1710" w:rsidP="001048D7">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9C1710">
        <w:rPr>
          <w:rFonts w:ascii="Source Sans Pro" w:eastAsia="Times New Roman" w:hAnsi="Source Sans Pro" w:cs="Times New Roman"/>
          <w:b/>
          <w:iCs/>
          <w:color w:val="252C30"/>
          <w:kern w:val="0"/>
          <w:szCs w:val="20"/>
          <w:lang w:val="en-US" w:eastAsia="de-DE"/>
          <w14:ligatures w14:val="none"/>
        </w:rPr>
        <w:t>Aufbauanleitung</w:t>
      </w:r>
      <w:proofErr w:type="spellEnd"/>
    </w:p>
    <w:p w14:paraId="1DF8854F" w14:textId="52D4693F" w:rsidR="00894664" w:rsidRPr="00894664" w:rsidRDefault="00894664" w:rsidP="00894664">
      <w:pPr>
        <w:spacing w:line="259" w:lineRule="auto"/>
        <w:jc w:val="both"/>
        <w:rPr>
          <w:rFonts w:ascii="Source Sans Pro" w:eastAsia="Source Sans Pro" w:hAnsi="Source Sans Pro" w:cs="Source Sans Pro"/>
          <w:color w:val="252C30"/>
          <w:kern w:val="0"/>
          <w:sz w:val="20"/>
          <w:szCs w:val="20"/>
          <w:lang w:eastAsia="de-DE"/>
          <w14:ligatures w14:val="none"/>
        </w:rPr>
      </w:pPr>
      <w:r w:rsidRPr="00894664">
        <w:rPr>
          <w:rFonts w:ascii="Source Sans Pro" w:eastAsia="Source Sans Pro" w:hAnsi="Source Sans Pro" w:cs="Source Sans Pro"/>
          <w:color w:val="252C30"/>
          <w:kern w:val="0"/>
          <w:sz w:val="20"/>
          <w:szCs w:val="20"/>
          <w:lang w:eastAsia="de-DE"/>
          <w14:ligatures w14:val="none"/>
        </w:rPr>
        <w:t xml:space="preserve">Das Stationsschild </w:t>
      </w:r>
      <w:r>
        <w:rPr>
          <w:rFonts w:ascii="Source Sans Pro" w:eastAsia="Source Sans Pro" w:hAnsi="Source Sans Pro" w:cs="Source Sans Pro"/>
          <w:color w:val="252C30"/>
          <w:kern w:val="0"/>
          <w:sz w:val="20"/>
          <w:szCs w:val="20"/>
          <w:lang w:eastAsia="de-DE"/>
          <w14:ligatures w14:val="none"/>
        </w:rPr>
        <w:t>wird</w:t>
      </w:r>
      <w:r w:rsidRPr="00894664">
        <w:rPr>
          <w:rFonts w:ascii="Source Sans Pro" w:eastAsia="Source Sans Pro" w:hAnsi="Source Sans Pro" w:cs="Source Sans Pro"/>
          <w:color w:val="252C30"/>
          <w:kern w:val="0"/>
          <w:sz w:val="20"/>
          <w:szCs w:val="20"/>
          <w:lang w:eastAsia="de-DE"/>
          <w14:ligatures w14:val="none"/>
        </w:rPr>
        <w:t xml:space="preserve"> gut sichtbar aufgehängt. Auf dem Stationstisch werden das </w:t>
      </w:r>
      <w:r>
        <w:rPr>
          <w:rFonts w:ascii="Source Sans Pro" w:eastAsia="Source Sans Pro" w:hAnsi="Source Sans Pro" w:cs="Source Sans Pro"/>
          <w:color w:val="252C30"/>
          <w:kern w:val="0"/>
          <w:sz w:val="20"/>
          <w:szCs w:val="20"/>
          <w:lang w:eastAsia="de-DE"/>
          <w14:ligatures w14:val="none"/>
        </w:rPr>
        <w:t>Infoblatt</w:t>
      </w:r>
      <w:r w:rsidRPr="00894664">
        <w:rPr>
          <w:rFonts w:ascii="Source Sans Pro" w:eastAsia="Source Sans Pro" w:hAnsi="Source Sans Pro" w:cs="Source Sans Pro"/>
          <w:color w:val="252C30"/>
          <w:kern w:val="0"/>
          <w:sz w:val="20"/>
          <w:szCs w:val="20"/>
          <w:lang w:eastAsia="de-DE"/>
          <w14:ligatures w14:val="none"/>
        </w:rPr>
        <w:t>, die Arbeitsblätter samt „Recycling-Tafel“,</w:t>
      </w:r>
      <w:r>
        <w:rPr>
          <w:rFonts w:ascii="Source Sans Pro" w:eastAsia="Source Sans Pro" w:hAnsi="Source Sans Pro" w:cs="Source Sans Pro"/>
          <w:color w:val="252C30"/>
          <w:kern w:val="0"/>
          <w:sz w:val="20"/>
          <w:szCs w:val="20"/>
          <w:lang w:eastAsia="de-DE"/>
          <w14:ligatures w14:val="none"/>
        </w:rPr>
        <w:t xml:space="preserve"> </w:t>
      </w:r>
      <w:r w:rsidRPr="00894664">
        <w:rPr>
          <w:rFonts w:ascii="Source Sans Pro" w:eastAsia="Source Sans Pro" w:hAnsi="Source Sans Pro" w:cs="Source Sans Pro"/>
          <w:color w:val="252C30"/>
          <w:kern w:val="0"/>
          <w:sz w:val="20"/>
          <w:szCs w:val="20"/>
          <w:lang w:eastAsia="de-DE"/>
          <w14:ligatures w14:val="none"/>
        </w:rPr>
        <w:t xml:space="preserve">die Aktionskarten, </w:t>
      </w:r>
      <w:r>
        <w:rPr>
          <w:rFonts w:ascii="Source Sans Pro" w:eastAsia="Source Sans Pro" w:hAnsi="Source Sans Pro" w:cs="Source Sans Pro"/>
          <w:color w:val="252C30"/>
          <w:kern w:val="0"/>
          <w:sz w:val="20"/>
          <w:szCs w:val="20"/>
          <w:lang w:eastAsia="de-DE"/>
          <w14:ligatures w14:val="none"/>
        </w:rPr>
        <w:t>das Kärtchen „Ende des Spiels“</w:t>
      </w:r>
      <w:r w:rsidRPr="00894664">
        <w:rPr>
          <w:rFonts w:ascii="Source Sans Pro" w:eastAsia="Source Sans Pro" w:hAnsi="Source Sans Pro" w:cs="Source Sans Pro"/>
          <w:color w:val="252C30"/>
          <w:kern w:val="0"/>
          <w:sz w:val="20"/>
          <w:szCs w:val="20"/>
          <w:lang w:eastAsia="de-DE"/>
          <w14:ligatures w14:val="none"/>
        </w:rPr>
        <w:t xml:space="preserve">, die Spielanleitung, das Säckchen mit den Plastikplättchen und der Würfel ausgelegt. Der </w:t>
      </w:r>
      <w:proofErr w:type="spellStart"/>
      <w:r w:rsidRPr="00894664">
        <w:rPr>
          <w:rFonts w:ascii="Source Sans Pro" w:eastAsia="Source Sans Pro" w:hAnsi="Source Sans Pro" w:cs="Source Sans Pro"/>
          <w:color w:val="252C30"/>
          <w:kern w:val="0"/>
          <w:sz w:val="20"/>
          <w:szCs w:val="20"/>
          <w:lang w:eastAsia="de-DE"/>
          <w14:ligatures w14:val="none"/>
        </w:rPr>
        <w:t>Timer</w:t>
      </w:r>
      <w:proofErr w:type="spellEnd"/>
      <w:r w:rsidRPr="00894664">
        <w:rPr>
          <w:rFonts w:ascii="Source Sans Pro" w:eastAsia="Source Sans Pro" w:hAnsi="Source Sans Pro" w:cs="Source Sans Pro"/>
          <w:color w:val="252C30"/>
          <w:kern w:val="0"/>
          <w:sz w:val="20"/>
          <w:szCs w:val="20"/>
          <w:lang w:eastAsia="de-DE"/>
          <w14:ligatures w14:val="none"/>
        </w:rPr>
        <w:t xml:space="preserve"> </w:t>
      </w:r>
      <w:r>
        <w:rPr>
          <w:rFonts w:ascii="Source Sans Pro" w:eastAsia="Source Sans Pro" w:hAnsi="Source Sans Pro" w:cs="Source Sans Pro"/>
          <w:color w:val="252C30"/>
          <w:kern w:val="0"/>
          <w:sz w:val="20"/>
          <w:szCs w:val="20"/>
          <w:lang w:eastAsia="de-DE"/>
          <w14:ligatures w14:val="none"/>
        </w:rPr>
        <w:t>kann optional jetzt schon</w:t>
      </w:r>
      <w:r w:rsidRPr="00894664">
        <w:rPr>
          <w:rFonts w:ascii="Source Sans Pro" w:eastAsia="Source Sans Pro" w:hAnsi="Source Sans Pro" w:cs="Source Sans Pro"/>
          <w:color w:val="252C30"/>
          <w:kern w:val="0"/>
          <w:sz w:val="20"/>
          <w:szCs w:val="20"/>
          <w:lang w:eastAsia="de-DE"/>
          <w14:ligatures w14:val="none"/>
        </w:rPr>
        <w:t xml:space="preserve"> auf </w:t>
      </w:r>
      <w:r>
        <w:rPr>
          <w:rFonts w:ascii="Source Sans Pro" w:eastAsia="Source Sans Pro" w:hAnsi="Source Sans Pro" w:cs="Source Sans Pro"/>
          <w:color w:val="252C30"/>
          <w:kern w:val="0"/>
          <w:sz w:val="20"/>
          <w:szCs w:val="20"/>
          <w:lang w:eastAsia="de-DE"/>
          <w14:ligatures w14:val="none"/>
        </w:rPr>
        <w:t xml:space="preserve">die gewünschte Spieldauer, z.B. </w:t>
      </w:r>
      <w:r w:rsidRPr="00894664">
        <w:rPr>
          <w:rFonts w:ascii="Source Sans Pro" w:eastAsia="Source Sans Pro" w:hAnsi="Source Sans Pro" w:cs="Source Sans Pro"/>
          <w:color w:val="252C30"/>
          <w:kern w:val="0"/>
          <w:sz w:val="20"/>
          <w:szCs w:val="20"/>
          <w:lang w:eastAsia="de-DE"/>
          <w14:ligatures w14:val="none"/>
        </w:rPr>
        <w:t>15 Minuten gestellt</w:t>
      </w:r>
      <w:r>
        <w:rPr>
          <w:rFonts w:ascii="Source Sans Pro" w:eastAsia="Source Sans Pro" w:hAnsi="Source Sans Pro" w:cs="Source Sans Pro"/>
          <w:color w:val="252C30"/>
          <w:kern w:val="0"/>
          <w:sz w:val="20"/>
          <w:szCs w:val="20"/>
          <w:lang w:eastAsia="de-DE"/>
          <w14:ligatures w14:val="none"/>
        </w:rPr>
        <w:t xml:space="preserve"> werden</w:t>
      </w:r>
      <w:r w:rsidRPr="00894664">
        <w:rPr>
          <w:rFonts w:ascii="Source Sans Pro" w:eastAsia="Source Sans Pro" w:hAnsi="Source Sans Pro" w:cs="Source Sans Pro"/>
          <w:color w:val="252C30"/>
          <w:kern w:val="0"/>
          <w:sz w:val="20"/>
          <w:szCs w:val="20"/>
          <w:lang w:eastAsia="de-DE"/>
          <w14:ligatures w14:val="none"/>
        </w:rPr>
        <w:t>, damit er später nur noch gestartet werden muss</w:t>
      </w:r>
      <w:r>
        <w:rPr>
          <w:rFonts w:ascii="Source Sans Pro" w:eastAsia="Source Sans Pro" w:hAnsi="Source Sans Pro" w:cs="Source Sans Pro"/>
          <w:color w:val="252C30"/>
          <w:kern w:val="0"/>
          <w:sz w:val="20"/>
          <w:szCs w:val="20"/>
          <w:lang w:eastAsia="de-DE"/>
          <w14:ligatures w14:val="none"/>
        </w:rPr>
        <w:t xml:space="preserve">. </w:t>
      </w:r>
      <w:r w:rsidRPr="00894664">
        <w:rPr>
          <w:rFonts w:ascii="Source Sans Pro" w:eastAsia="Source Sans Pro" w:hAnsi="Source Sans Pro" w:cs="Source Sans Pro"/>
          <w:color w:val="252C30"/>
          <w:kern w:val="0"/>
          <w:sz w:val="20"/>
          <w:szCs w:val="20"/>
          <w:lang w:eastAsia="de-DE"/>
          <w14:ligatures w14:val="none"/>
        </w:rPr>
        <w:t xml:space="preserve">In der Nähe wird das Spielfeld </w:t>
      </w:r>
      <w:r>
        <w:rPr>
          <w:rFonts w:ascii="Source Sans Pro" w:eastAsia="Source Sans Pro" w:hAnsi="Source Sans Pro" w:cs="Source Sans Pro"/>
          <w:color w:val="252C30"/>
          <w:kern w:val="0"/>
          <w:sz w:val="20"/>
          <w:szCs w:val="20"/>
          <w:lang w:eastAsia="de-DE"/>
          <w14:ligatures w14:val="none"/>
        </w:rPr>
        <w:t xml:space="preserve">mit Magneten </w:t>
      </w:r>
      <w:r w:rsidRPr="00894664">
        <w:rPr>
          <w:rFonts w:ascii="Source Sans Pro" w:eastAsia="Source Sans Pro" w:hAnsi="Source Sans Pro" w:cs="Source Sans Pro"/>
          <w:color w:val="252C30"/>
          <w:kern w:val="0"/>
          <w:sz w:val="20"/>
          <w:szCs w:val="20"/>
          <w:lang w:eastAsia="de-DE"/>
          <w14:ligatures w14:val="none"/>
        </w:rPr>
        <w:t xml:space="preserve">aufgehängt </w:t>
      </w:r>
      <w:r>
        <w:rPr>
          <w:rFonts w:ascii="Source Sans Pro" w:eastAsia="Source Sans Pro" w:hAnsi="Source Sans Pro" w:cs="Source Sans Pro"/>
          <w:color w:val="252C30"/>
          <w:kern w:val="0"/>
          <w:sz w:val="20"/>
          <w:szCs w:val="20"/>
          <w:lang w:eastAsia="de-DE"/>
          <w14:ligatures w14:val="none"/>
        </w:rPr>
        <w:t>und die Spielfiguren-Magnete werden auf das Startfeld gesetzt.</w:t>
      </w:r>
    </w:p>
    <w:p w14:paraId="0685A314" w14:textId="77777777" w:rsidR="009C1710" w:rsidRPr="009C1710" w:rsidRDefault="009C1710" w:rsidP="009C1710">
      <w:pPr>
        <w:spacing w:before="240"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62336" behindDoc="0" locked="0" layoutInCell="1" hidden="0" allowOverlap="1" wp14:anchorId="5994B894" wp14:editId="53D2D5F3">
            <wp:simplePos x="0" y="0"/>
            <wp:positionH relativeFrom="leftMargin">
              <wp:align>right</wp:align>
            </wp:positionH>
            <wp:positionV relativeFrom="paragraph">
              <wp:posOffset>120015</wp:posOffset>
            </wp:positionV>
            <wp:extent cx="351155" cy="351155"/>
            <wp:effectExtent l="0" t="0" r="0" b="0"/>
            <wp:wrapSquare wrapText="bothSides" distT="0" distB="0" distL="114300" distR="114300"/>
            <wp:docPr id="1798551793" name="image1.png" descr="Ein Bild, das Screenshot, Grafiken, lila, violett enthält.&#10;&#10;KI-generierte Inhalte können fehlerhaft sein."/>
            <wp:cNvGraphicFramePr/>
            <a:graphic xmlns:a="http://schemas.openxmlformats.org/drawingml/2006/main">
              <a:graphicData uri="http://schemas.openxmlformats.org/drawingml/2006/picture">
                <pic:pic xmlns:pic="http://schemas.openxmlformats.org/drawingml/2006/picture">
                  <pic:nvPicPr>
                    <pic:cNvPr id="1798551793" name="image1.png" descr="Ein Bild, das Screenshot, Grafiken, lila, violett enthält.&#10;&#10;KI-generierte Inhalte können fehlerhaft sein."/>
                    <pic:cNvPicPr preferRelativeResize="0"/>
                  </pic:nvPicPr>
                  <pic:blipFill>
                    <a:blip r:embed="rId21"/>
                    <a:srcRect/>
                    <a:stretch>
                      <a:fillRect/>
                    </a:stretch>
                  </pic:blipFill>
                  <pic:spPr>
                    <a:xfrm>
                      <a:off x="0" y="0"/>
                      <a:ext cx="351155" cy="351155"/>
                    </a:xfrm>
                    <a:prstGeom prst="rect">
                      <a:avLst/>
                    </a:prstGeom>
                    <a:ln/>
                  </pic:spPr>
                </pic:pic>
              </a:graphicData>
            </a:graphic>
          </wp:anchor>
        </w:drawing>
      </w:r>
    </w:p>
    <w:p w14:paraId="4FCDE818" w14:textId="77777777" w:rsidR="009C1710" w:rsidRDefault="009C1710"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roofErr w:type="spellStart"/>
      <w:r w:rsidRPr="009C1710">
        <w:rPr>
          <w:rFonts w:ascii="Source Sans Pro" w:eastAsia="Times New Roman" w:hAnsi="Source Sans Pro" w:cs="Times New Roman"/>
          <w:b/>
          <w:iCs/>
          <w:color w:val="252C30"/>
          <w:kern w:val="0"/>
          <w:szCs w:val="20"/>
          <w:lang w:val="en-US" w:eastAsia="de-DE"/>
          <w14:ligatures w14:val="none"/>
        </w:rPr>
        <w:t>Wichtige</w:t>
      </w:r>
      <w:proofErr w:type="spellEnd"/>
      <w:r w:rsidRPr="009C1710">
        <w:rPr>
          <w:rFonts w:ascii="Source Sans Pro" w:eastAsia="Times New Roman" w:hAnsi="Source Sans Pro" w:cs="Times New Roman"/>
          <w:b/>
          <w:iCs/>
          <w:color w:val="252C30"/>
          <w:kern w:val="0"/>
          <w:szCs w:val="20"/>
          <w:lang w:val="en-US" w:eastAsia="de-DE"/>
          <w14:ligatures w14:val="none"/>
        </w:rPr>
        <w:t xml:space="preserve"> </w:t>
      </w:r>
      <w:proofErr w:type="spellStart"/>
      <w:r w:rsidRPr="009C1710">
        <w:rPr>
          <w:rFonts w:ascii="Source Sans Pro" w:eastAsia="Times New Roman" w:hAnsi="Source Sans Pro" w:cs="Times New Roman"/>
          <w:b/>
          <w:iCs/>
          <w:color w:val="252C30"/>
          <w:kern w:val="0"/>
          <w:szCs w:val="20"/>
          <w:lang w:val="en-US" w:eastAsia="de-DE"/>
          <w14:ligatures w14:val="none"/>
        </w:rPr>
        <w:t>Hinweise</w:t>
      </w:r>
      <w:proofErr w:type="spellEnd"/>
    </w:p>
    <w:p w14:paraId="40C77593" w14:textId="77777777" w:rsidR="00894664" w:rsidRPr="009C1710" w:rsidRDefault="00894664" w:rsidP="009C1710">
      <w:pPr>
        <w:keepNext/>
        <w:keepLines/>
        <w:spacing w:before="40" w:after="0" w:line="259" w:lineRule="auto"/>
        <w:outlineLvl w:val="3"/>
        <w:rPr>
          <w:rFonts w:ascii="Source Sans Pro" w:eastAsia="Times New Roman" w:hAnsi="Source Sans Pro" w:cs="Times New Roman"/>
          <w:b/>
          <w:iCs/>
          <w:color w:val="252C30"/>
          <w:kern w:val="0"/>
          <w:szCs w:val="20"/>
          <w:lang w:val="en-US" w:eastAsia="de-DE"/>
          <w14:ligatures w14:val="none"/>
        </w:rPr>
      </w:pPr>
    </w:p>
    <w:p w14:paraId="1F9269E1" w14:textId="33C8ADA6" w:rsidR="001048D7" w:rsidRPr="009C1710" w:rsidRDefault="00894664" w:rsidP="001048D7">
      <w:pPr>
        <w:numPr>
          <w:ilvl w:val="0"/>
          <w:numId w:val="17"/>
        </w:numPr>
        <w:spacing w:line="259" w:lineRule="auto"/>
        <w:jc w:val="both"/>
        <w:rPr>
          <w:rFonts w:ascii="Source Sans Pro" w:eastAsia="Source Sans Pro" w:hAnsi="Source Sans Pro" w:cs="Source Sans Pro"/>
          <w:color w:val="252C30"/>
          <w:kern w:val="0"/>
          <w:sz w:val="20"/>
          <w:szCs w:val="20"/>
          <w:lang w:eastAsia="de-DE"/>
          <w14:ligatures w14:val="none"/>
        </w:rPr>
      </w:pPr>
      <w:r w:rsidRPr="00894664">
        <w:rPr>
          <w:rFonts w:ascii="Source Sans Pro" w:eastAsia="Source Sans Pro" w:hAnsi="Source Sans Pro" w:cs="Source Sans Pro"/>
          <w:color w:val="252C30"/>
          <w:kern w:val="0"/>
          <w:sz w:val="20"/>
          <w:szCs w:val="20"/>
          <w:lang w:eastAsia="de-DE"/>
          <w14:ligatures w14:val="none"/>
        </w:rPr>
        <w:t xml:space="preserve">Beim Spiel soll mit dem </w:t>
      </w:r>
      <w:r>
        <w:rPr>
          <w:rFonts w:ascii="Source Sans Pro" w:eastAsia="Source Sans Pro" w:hAnsi="Source Sans Pro" w:cs="Source Sans Pro"/>
          <w:color w:val="252C30"/>
          <w:kern w:val="0"/>
          <w:sz w:val="20"/>
          <w:szCs w:val="20"/>
          <w:lang w:eastAsia="de-DE"/>
          <w14:ligatures w14:val="none"/>
        </w:rPr>
        <w:t>Schaumstoff-</w:t>
      </w:r>
      <w:r w:rsidRPr="00894664">
        <w:rPr>
          <w:rFonts w:ascii="Source Sans Pro" w:eastAsia="Source Sans Pro" w:hAnsi="Source Sans Pro" w:cs="Source Sans Pro"/>
          <w:color w:val="252C30"/>
          <w:kern w:val="0"/>
          <w:sz w:val="20"/>
          <w:szCs w:val="20"/>
          <w:lang w:eastAsia="de-DE"/>
          <w14:ligatures w14:val="none"/>
        </w:rPr>
        <w:t>Würfel auf dem Boden gewürfelt werden. Dafür muss genügend Bewegungsplatz eingeplant werden.</w:t>
      </w:r>
    </w:p>
    <w:p w14:paraId="7B38B3FD" w14:textId="2FCC7C97" w:rsidR="009C1710" w:rsidRPr="002515BC" w:rsidRDefault="009C1710" w:rsidP="002515BC">
      <w:pPr>
        <w:spacing w:line="259" w:lineRule="auto"/>
        <w:rPr>
          <w:rFonts w:ascii="Source Sans Pro" w:eastAsia="Source Sans Pro" w:hAnsi="Source Sans Pro" w:cs="Source Sans Pro"/>
          <w:color w:val="252C30"/>
          <w:kern w:val="0"/>
          <w:sz w:val="20"/>
          <w:szCs w:val="20"/>
          <w:lang w:eastAsia="de-DE"/>
          <w14:ligatures w14:val="none"/>
        </w:rPr>
        <w:sectPr w:rsidR="009C1710" w:rsidRPr="002515BC" w:rsidSect="009C1710">
          <w:headerReference w:type="default" r:id="rId22"/>
          <w:footerReference w:type="default" r:id="rId23"/>
          <w:pgSz w:w="11906" w:h="16838"/>
          <w:pgMar w:top="1134" w:right="1417" w:bottom="1417" w:left="1417" w:header="1134" w:footer="1191" w:gutter="0"/>
          <w:pgNumType w:start="1"/>
          <w:cols w:space="720"/>
          <w:docGrid w:linePitch="326"/>
        </w:sectPr>
      </w:pPr>
      <w:r w:rsidRPr="009C1710">
        <w:rPr>
          <w:rFonts w:ascii="Source Sans Pro" w:eastAsia="Source Sans Pro" w:hAnsi="Source Sans Pro" w:cs="Source Sans Pro"/>
          <w:color w:val="252C30"/>
          <w:kern w:val="0"/>
          <w:sz w:val="20"/>
          <w:szCs w:val="20"/>
          <w:lang w:eastAsia="de-DE"/>
          <w14:ligatures w14:val="none"/>
        </w:rPr>
        <w:t xml:space="preserve"> </w:t>
      </w:r>
    </w:p>
    <w:p w14:paraId="495DDDA2"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310C58E8"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0528" behindDoc="0" locked="0" layoutInCell="1" hidden="0" allowOverlap="1" wp14:anchorId="591029AD" wp14:editId="5C1BB56D">
                <wp:simplePos x="0" y="0"/>
                <wp:positionH relativeFrom="margin">
                  <wp:align>left</wp:align>
                </wp:positionH>
                <wp:positionV relativeFrom="paragraph">
                  <wp:posOffset>5715</wp:posOffset>
                </wp:positionV>
                <wp:extent cx="5769610" cy="523644"/>
                <wp:effectExtent l="0" t="0" r="21590" b="10160"/>
                <wp:wrapNone/>
                <wp:docPr id="2123725215" name="Rechteck: abgerundete Ecken 2123725215"/>
                <wp:cNvGraphicFramePr/>
                <a:graphic xmlns:a="http://schemas.openxmlformats.org/drawingml/2006/main">
                  <a:graphicData uri="http://schemas.microsoft.com/office/word/2010/wordprocessingShape">
                    <wps:wsp>
                      <wps:cNvSpPr/>
                      <wps:spPr>
                        <a:xfrm>
                          <a:off x="0" y="0"/>
                          <a:ext cx="5769610" cy="523644"/>
                        </a:xfrm>
                        <a:prstGeom prst="roundRect">
                          <a:avLst>
                            <a:gd name="adj" fmla="val 8570"/>
                          </a:avLst>
                        </a:prstGeom>
                        <a:solidFill>
                          <a:srgbClr val="F0E9E5"/>
                        </a:solidFill>
                        <a:ln w="12700" cap="flat" cmpd="sng">
                          <a:solidFill>
                            <a:srgbClr val="551C77"/>
                          </a:solidFill>
                          <a:prstDash val="solid"/>
                          <a:miter lim="800000"/>
                          <a:headEnd type="none" w="sm" len="sm"/>
                          <a:tailEnd type="none" w="sm" len="sm"/>
                        </a:ln>
                      </wps:spPr>
                      <wps:txbx>
                        <w:txbxContent>
                          <w:p w14:paraId="36A6B59C" w14:textId="5AE3BF09" w:rsidR="009C1710" w:rsidRPr="002515BC" w:rsidRDefault="00B55AFF" w:rsidP="009C1710">
                            <w:pPr>
                              <w:spacing w:line="258" w:lineRule="auto"/>
                              <w:jc w:val="center"/>
                              <w:textDirection w:val="btLr"/>
                              <w:rPr>
                                <w:rFonts w:ascii="Source Sans Pro" w:hAnsi="Source Sans Pro"/>
                                <w:sz w:val="28"/>
                                <w:szCs w:val="28"/>
                              </w:rPr>
                            </w:pPr>
                            <w:r>
                              <w:rPr>
                                <w:rFonts w:ascii="Source Sans Pro" w:hAnsi="Source Sans Pro"/>
                                <w:b/>
                                <w:color w:val="252C30"/>
                                <w:sz w:val="28"/>
                                <w:szCs w:val="28"/>
                              </w:rPr>
                              <w:t>Recycling-Mission</w:t>
                            </w:r>
                          </w:p>
                        </w:txbxContent>
                      </wps:txbx>
                      <wps:bodyPr spcFirstLastPara="1" wrap="square" lIns="91425" tIns="45700" rIns="91425" bIns="45700" anchor="ctr" anchorCtr="0">
                        <a:noAutofit/>
                      </wps:bodyPr>
                    </wps:wsp>
                  </a:graphicData>
                </a:graphic>
              </wp:anchor>
            </w:drawing>
          </mc:Choice>
          <mc:Fallback>
            <w:pict>
              <v:roundrect w14:anchorId="591029AD" id="Rechteck: abgerundete Ecken 2123725215" o:spid="_x0000_s1026" style="position:absolute;margin-left:0;margin-top:.45pt;width:454.3pt;height:41.25pt;z-index:251670528;visibility:visible;mso-wrap-style:square;mso-wrap-distance-left:9pt;mso-wrap-distance-top:0;mso-wrap-distance-right:9pt;mso-wrap-distance-bottom:0;mso-position-horizontal:left;mso-position-horizontal-relative:margin;mso-position-vertical:absolute;mso-position-vertical-relative:text;v-text-anchor:middle" arcsize="56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" fillcolor="#f0e9e5" strokecolor="#551c77" strokeweight="1pt">
                <v:stroke startarrowwidth="narrow" startarrowlength="short" endarrowwidth="narrow" endarrowlength="short" joinstyle="miter"/>
                <v:textbox inset="2.53958mm,1.2694mm,2.53958mm,1.2694mm">
                  <w:txbxContent>
                    <w:p w14:paraId="36A6B59C" w14:textId="5AE3BF09" w:rsidR="009C1710" w:rsidRPr="002515BC" w:rsidRDefault="00B55AFF" w:rsidP="009C1710">
                      <w:pPr>
                        <w:spacing w:line="258" w:lineRule="auto"/>
                        <w:jc w:val="center"/>
                        <w:textDirection w:val="btLr"/>
                        <w:rPr>
                          <w:rFonts w:ascii="Source Sans Pro" w:hAnsi="Source Sans Pro"/>
                          <w:sz w:val="28"/>
                          <w:szCs w:val="28"/>
                        </w:rPr>
                      </w:pPr>
                      <w:r>
                        <w:rPr>
                          <w:rFonts w:ascii="Source Sans Pro" w:hAnsi="Source Sans Pro"/>
                          <w:b/>
                          <w:color w:val="252C30"/>
                          <w:sz w:val="28"/>
                          <w:szCs w:val="28"/>
                        </w:rPr>
                        <w:t>Recycling-Mission</w:t>
                      </w:r>
                    </w:p>
                  </w:txbxContent>
                </v:textbox>
                <w10:wrap anchorx="margin"/>
              </v:roundrect>
            </w:pict>
          </mc:Fallback>
        </mc:AlternateContent>
      </w:r>
    </w:p>
    <w:p w14:paraId="41BB99F1"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550D8E56"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2576" behindDoc="0" locked="0" layoutInCell="1" hidden="0" allowOverlap="1" wp14:anchorId="2E0BFFCC" wp14:editId="1D610FDA">
                <wp:simplePos x="0" y="0"/>
                <wp:positionH relativeFrom="margin">
                  <wp:align>right</wp:align>
                </wp:positionH>
                <wp:positionV relativeFrom="paragraph">
                  <wp:posOffset>161925</wp:posOffset>
                </wp:positionV>
                <wp:extent cx="5737860" cy="1981200"/>
                <wp:effectExtent l="0" t="0" r="15240" b="19050"/>
                <wp:wrapNone/>
                <wp:docPr id="2123725209" name="Rechteck: abgerundete Ecken 2123725209"/>
                <wp:cNvGraphicFramePr/>
                <a:graphic xmlns:a="http://schemas.openxmlformats.org/drawingml/2006/main">
                  <a:graphicData uri="http://schemas.microsoft.com/office/word/2010/wordprocessingShape">
                    <wps:wsp>
                      <wps:cNvSpPr/>
                      <wps:spPr>
                        <a:xfrm>
                          <a:off x="0" y="0"/>
                          <a:ext cx="5737860" cy="1981200"/>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5F25A55D" w14:textId="48583100" w:rsidR="009C1710" w:rsidRPr="002515BC" w:rsidRDefault="009C1710" w:rsidP="009C1710">
                            <w:pPr>
                              <w:spacing w:line="258" w:lineRule="auto"/>
                              <w:textDirection w:val="btLr"/>
                              <w:rPr>
                                <w:rFonts w:ascii="Source Sans Pro" w:hAnsi="Source Sans Pro"/>
                                <w:color w:val="000000"/>
                                <w:sz w:val="20"/>
                              </w:rPr>
                            </w:pPr>
                            <w:r w:rsidRPr="002515BC">
                              <w:rPr>
                                <w:rFonts w:ascii="Source Sans Pro" w:hAnsi="Source Sans Pro"/>
                                <w:color w:val="000000"/>
                                <w:sz w:val="20"/>
                              </w:rPr>
                              <w:t xml:space="preserve">Wie toll, dass ihr euch für die Station </w:t>
                            </w:r>
                            <w:r w:rsidR="001534AE">
                              <w:rPr>
                                <w:rFonts w:ascii="Source Sans Pro" w:hAnsi="Source Sans Pro"/>
                                <w:b/>
                                <w:color w:val="000000"/>
                                <w:sz w:val="20"/>
                              </w:rPr>
                              <w:t>Recycling-Mission</w:t>
                            </w:r>
                            <w:r w:rsidRPr="002515BC">
                              <w:rPr>
                                <w:rFonts w:ascii="Source Sans Pro" w:hAnsi="Source Sans Pro"/>
                                <w:color w:val="000000"/>
                                <w:sz w:val="20"/>
                              </w:rPr>
                              <w:t xml:space="preserve"> entschieden habt!</w:t>
                            </w:r>
                          </w:p>
                          <w:p w14:paraId="4245D05B" w14:textId="77777777" w:rsidR="009C1710" w:rsidRPr="002515BC" w:rsidRDefault="009C1710" w:rsidP="009C1710">
                            <w:pPr>
                              <w:spacing w:line="258" w:lineRule="auto"/>
                              <w:jc w:val="both"/>
                              <w:textDirection w:val="btLr"/>
                              <w:rPr>
                                <w:rFonts w:ascii="Source Sans Pro" w:hAnsi="Source Sans Pro"/>
                                <w:color w:val="000000"/>
                                <w:sz w:val="20"/>
                              </w:rPr>
                            </w:pPr>
                            <w:r w:rsidRPr="002515BC">
                              <w:rPr>
                                <w:rFonts w:ascii="Source Sans Pro" w:hAnsi="Source Sans Pro"/>
                                <w:color w:val="000000"/>
                                <w:sz w:val="20"/>
                              </w:rPr>
                              <w:t xml:space="preserve">An eurem Arbeitsplatz findet ihr ein </w:t>
                            </w:r>
                            <w:r w:rsidRPr="002515BC">
                              <w:rPr>
                                <w:rFonts w:ascii="Source Sans Pro" w:hAnsi="Source Sans Pro"/>
                                <w:b/>
                                <w:bCs/>
                                <w:color w:val="000000"/>
                                <w:sz w:val="20"/>
                              </w:rPr>
                              <w:t>Arbeitsblatt, dieses Infoblatt, Lösungen zum Arbeitsblatt</w:t>
                            </w:r>
                            <w:r w:rsidRPr="002515BC">
                              <w:rPr>
                                <w:rFonts w:ascii="Source Sans Pro" w:hAnsi="Source Sans Pro"/>
                                <w:color w:val="000000"/>
                                <w:sz w:val="20"/>
                              </w:rPr>
                              <w:t xml:space="preserve"> und eventuell </w:t>
                            </w:r>
                            <w:r w:rsidRPr="002515BC">
                              <w:rPr>
                                <w:rFonts w:ascii="Source Sans Pro" w:hAnsi="Source Sans Pro"/>
                                <w:b/>
                                <w:bCs/>
                                <w:color w:val="000000"/>
                                <w:sz w:val="20"/>
                              </w:rPr>
                              <w:t>zusätzliches Material</w:t>
                            </w:r>
                            <w:r w:rsidRPr="002515BC">
                              <w:rPr>
                                <w:rFonts w:ascii="Source Sans Pro" w:hAnsi="Source Sans Pro"/>
                                <w:color w:val="000000"/>
                                <w:sz w:val="20"/>
                              </w:rPr>
                              <w:t>. Bitte bearbeitet die Aufgaben auf dem Arbeitsblatt. Auf diesem Infoblatt findet ihr Informationen, die ihr zur Beantwortung der Aufgaben benötigen werdet, Hilfekarten</w:t>
                            </w:r>
                            <w:r w:rsidRPr="002515BC">
                              <w:rPr>
                                <w:rFonts w:ascii="Source Sans Pro" w:hAnsi="Source Sans Pro"/>
                                <w:b/>
                                <w:bCs/>
                                <w:color w:val="000000"/>
                                <w:sz w:val="20"/>
                              </w:rPr>
                              <w:t xml:space="preserve"> </w:t>
                            </w:r>
                            <w:r w:rsidRPr="002515BC">
                              <w:rPr>
                                <w:rFonts w:ascii="Source Sans Pro" w:hAnsi="Source Sans Pro"/>
                                <w:color w:val="000000"/>
                                <w:sz w:val="20"/>
                              </w:rPr>
                              <w:t xml:space="preserve">und eventuell Anleitungen für ein Experiment oder ein Spiel. </w:t>
                            </w:r>
                          </w:p>
                          <w:p w14:paraId="0B56F84C" w14:textId="77777777" w:rsidR="009C1710" w:rsidRPr="002515BC" w:rsidRDefault="009C1710" w:rsidP="009C1710">
                            <w:pPr>
                              <w:spacing w:line="258" w:lineRule="auto"/>
                              <w:textDirection w:val="btLr"/>
                              <w:rPr>
                                <w:rFonts w:ascii="Source Sans Pro" w:hAnsi="Source Sans Pro"/>
                                <w:color w:val="000000"/>
                                <w:sz w:val="20"/>
                              </w:rPr>
                            </w:pPr>
                            <w:r w:rsidRPr="002515BC">
                              <w:rPr>
                                <w:rFonts w:ascii="Source Sans Pro" w:hAnsi="Source Sans Pro"/>
                                <w:color w:val="000000"/>
                                <w:sz w:val="20"/>
                              </w:rPr>
                              <w:t>Besonderheiten, die ihr bei dieser Station beachten müsst:</w:t>
                            </w:r>
                          </w:p>
                          <w:p w14:paraId="29A9BB87" w14:textId="77777777" w:rsidR="009C1710" w:rsidRPr="002515BC" w:rsidRDefault="009C1710" w:rsidP="002515BC">
                            <w:pPr>
                              <w:numPr>
                                <w:ilvl w:val="0"/>
                                <w:numId w:val="16"/>
                              </w:numPr>
                              <w:spacing w:line="258" w:lineRule="auto"/>
                              <w:textDirection w:val="btLr"/>
                              <w:rPr>
                                <w:rFonts w:ascii="Source Sans Pro" w:hAnsi="Source Sans Pro"/>
                                <w:color w:val="000000"/>
                                <w:sz w:val="20"/>
                              </w:rPr>
                            </w:pPr>
                            <w:r w:rsidRPr="002515BC">
                              <w:rPr>
                                <w:rFonts w:ascii="Source Sans Pro" w:hAnsi="Source Sans Pro"/>
                                <w:color w:val="000000"/>
                                <w:sz w:val="20"/>
                              </w:rPr>
                              <w:t>Räumt bitte am Ende alles wieder zurück, so wie ihr die Station vorgefunden habt.</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2E0BFFCC" id="Rechteck: abgerundete Ecken 2123725209" o:spid="_x0000_s1027" style="position:absolute;left:0;text-align:left;margin-left:400.6pt;margin-top:12.75pt;width:451.8pt;height:156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" fillcolor="#f0e9e5" strokecolor="#551c77" strokeweight="1pt">
                <v:stroke startarrowwidth="narrow" startarrowlength="short" endarrowwidth="narrow" endarrowlength="short" joinstyle="miter"/>
                <v:textbox inset="2.53958mm,1.2694mm,2.53958mm,1.2694mm">
                  <w:txbxContent>
                    <w:p w14:paraId="5F25A55D" w14:textId="48583100" w:rsidR="009C1710" w:rsidRPr="002515BC" w:rsidRDefault="009C1710" w:rsidP="009C1710">
                      <w:pPr>
                        <w:spacing w:line="258" w:lineRule="auto"/>
                        <w:textDirection w:val="btLr"/>
                        <w:rPr>
                          <w:rFonts w:ascii="Source Sans Pro" w:hAnsi="Source Sans Pro"/>
                          <w:color w:val="000000"/>
                          <w:sz w:val="20"/>
                        </w:rPr>
                      </w:pPr>
                      <w:r w:rsidRPr="002515BC">
                        <w:rPr>
                          <w:rFonts w:ascii="Source Sans Pro" w:hAnsi="Source Sans Pro"/>
                          <w:color w:val="000000"/>
                          <w:sz w:val="20"/>
                        </w:rPr>
                        <w:t xml:space="preserve">Wie toll, dass ihr euch für die Station </w:t>
                      </w:r>
                      <w:r w:rsidR="001534AE">
                        <w:rPr>
                          <w:rFonts w:ascii="Source Sans Pro" w:hAnsi="Source Sans Pro"/>
                          <w:b/>
                          <w:color w:val="000000"/>
                          <w:sz w:val="20"/>
                        </w:rPr>
                        <w:t>Recycling-Mission</w:t>
                      </w:r>
                      <w:r w:rsidRPr="002515BC">
                        <w:rPr>
                          <w:rFonts w:ascii="Source Sans Pro" w:hAnsi="Source Sans Pro"/>
                          <w:color w:val="000000"/>
                          <w:sz w:val="20"/>
                        </w:rPr>
                        <w:t xml:space="preserve"> entschieden habt!</w:t>
                      </w:r>
                    </w:p>
                    <w:p w14:paraId="4245D05B" w14:textId="77777777" w:rsidR="009C1710" w:rsidRPr="002515BC" w:rsidRDefault="009C1710" w:rsidP="009C1710">
                      <w:pPr>
                        <w:spacing w:line="258" w:lineRule="auto"/>
                        <w:jc w:val="both"/>
                        <w:textDirection w:val="btLr"/>
                        <w:rPr>
                          <w:rFonts w:ascii="Source Sans Pro" w:hAnsi="Source Sans Pro"/>
                          <w:color w:val="000000"/>
                          <w:sz w:val="20"/>
                        </w:rPr>
                      </w:pPr>
                      <w:r w:rsidRPr="002515BC">
                        <w:rPr>
                          <w:rFonts w:ascii="Source Sans Pro" w:hAnsi="Source Sans Pro"/>
                          <w:color w:val="000000"/>
                          <w:sz w:val="20"/>
                        </w:rPr>
                        <w:t xml:space="preserve">An eurem Arbeitsplatz findet ihr ein </w:t>
                      </w:r>
                      <w:r w:rsidRPr="002515BC">
                        <w:rPr>
                          <w:rFonts w:ascii="Source Sans Pro" w:hAnsi="Source Sans Pro"/>
                          <w:b/>
                          <w:bCs/>
                          <w:color w:val="000000"/>
                          <w:sz w:val="20"/>
                        </w:rPr>
                        <w:t>Arbeitsblatt, dieses Infoblatt, Lösungen zum Arbeitsblatt</w:t>
                      </w:r>
                      <w:r w:rsidRPr="002515BC">
                        <w:rPr>
                          <w:rFonts w:ascii="Source Sans Pro" w:hAnsi="Source Sans Pro"/>
                          <w:color w:val="000000"/>
                          <w:sz w:val="20"/>
                        </w:rPr>
                        <w:t xml:space="preserve"> und eventuell </w:t>
                      </w:r>
                      <w:r w:rsidRPr="002515BC">
                        <w:rPr>
                          <w:rFonts w:ascii="Source Sans Pro" w:hAnsi="Source Sans Pro"/>
                          <w:b/>
                          <w:bCs/>
                          <w:color w:val="000000"/>
                          <w:sz w:val="20"/>
                        </w:rPr>
                        <w:t>zusätzliches Material</w:t>
                      </w:r>
                      <w:r w:rsidRPr="002515BC">
                        <w:rPr>
                          <w:rFonts w:ascii="Source Sans Pro" w:hAnsi="Source Sans Pro"/>
                          <w:color w:val="000000"/>
                          <w:sz w:val="20"/>
                        </w:rPr>
                        <w:t>. Bitte bearbeitet die Aufgaben auf dem Arbeitsblatt. Auf diesem Infoblatt findet ihr Informationen, die ihr zur Beantwortung der Aufgaben benötigen werdet, Hilfekarten</w:t>
                      </w:r>
                      <w:r w:rsidRPr="002515BC">
                        <w:rPr>
                          <w:rFonts w:ascii="Source Sans Pro" w:hAnsi="Source Sans Pro"/>
                          <w:b/>
                          <w:bCs/>
                          <w:color w:val="000000"/>
                          <w:sz w:val="20"/>
                        </w:rPr>
                        <w:t xml:space="preserve"> </w:t>
                      </w:r>
                      <w:r w:rsidRPr="002515BC">
                        <w:rPr>
                          <w:rFonts w:ascii="Source Sans Pro" w:hAnsi="Source Sans Pro"/>
                          <w:color w:val="000000"/>
                          <w:sz w:val="20"/>
                        </w:rPr>
                        <w:t xml:space="preserve">und eventuell Anleitungen für ein Experiment oder ein Spiel. </w:t>
                      </w:r>
                    </w:p>
                    <w:p w14:paraId="0B56F84C" w14:textId="77777777" w:rsidR="009C1710" w:rsidRPr="002515BC" w:rsidRDefault="009C1710" w:rsidP="009C1710">
                      <w:pPr>
                        <w:spacing w:line="258" w:lineRule="auto"/>
                        <w:textDirection w:val="btLr"/>
                        <w:rPr>
                          <w:rFonts w:ascii="Source Sans Pro" w:hAnsi="Source Sans Pro"/>
                          <w:color w:val="000000"/>
                          <w:sz w:val="20"/>
                        </w:rPr>
                      </w:pPr>
                      <w:r w:rsidRPr="002515BC">
                        <w:rPr>
                          <w:rFonts w:ascii="Source Sans Pro" w:hAnsi="Source Sans Pro"/>
                          <w:color w:val="000000"/>
                          <w:sz w:val="20"/>
                        </w:rPr>
                        <w:t>Besonderheiten, die ihr bei dieser Station beachten müsst:</w:t>
                      </w:r>
                    </w:p>
                    <w:p w14:paraId="29A9BB87" w14:textId="77777777" w:rsidR="009C1710" w:rsidRPr="002515BC" w:rsidRDefault="009C1710" w:rsidP="002515BC">
                      <w:pPr>
                        <w:numPr>
                          <w:ilvl w:val="0"/>
                          <w:numId w:val="16"/>
                        </w:numPr>
                        <w:spacing w:line="258" w:lineRule="auto"/>
                        <w:textDirection w:val="btLr"/>
                        <w:rPr>
                          <w:rFonts w:ascii="Source Sans Pro" w:hAnsi="Source Sans Pro"/>
                          <w:color w:val="000000"/>
                          <w:sz w:val="20"/>
                        </w:rPr>
                      </w:pPr>
                      <w:r w:rsidRPr="002515BC">
                        <w:rPr>
                          <w:rFonts w:ascii="Source Sans Pro" w:hAnsi="Source Sans Pro"/>
                          <w:color w:val="000000"/>
                          <w:sz w:val="20"/>
                        </w:rPr>
                        <w:t>Räumt bitte am Ende alles wieder zurück, so wie ihr die Station vorgefunden habt.</w:t>
                      </w:r>
                    </w:p>
                  </w:txbxContent>
                </v:textbox>
                <w10:wrap anchorx="margin"/>
              </v:roundrect>
            </w:pict>
          </mc:Fallback>
        </mc:AlternateContent>
      </w:r>
    </w:p>
    <w:p w14:paraId="041A66A4"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3E05C8D"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14B3ED3"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4EB607EF"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85B2927"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C468208"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7F71D9C"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E37C60F"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7CB605DC" w14:textId="2817A950" w:rsidR="009C1710" w:rsidRPr="009C1710" w:rsidRDefault="00854A9F"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w:drawing>
          <wp:anchor distT="0" distB="0" distL="114300" distR="114300" simplePos="0" relativeHeight="251736064" behindDoc="0" locked="0" layoutInCell="1" allowOverlap="1" wp14:anchorId="1B58C8DE" wp14:editId="0964BFA5">
            <wp:simplePos x="0" y="0"/>
            <wp:positionH relativeFrom="column">
              <wp:posOffset>929005</wp:posOffset>
            </wp:positionH>
            <wp:positionV relativeFrom="paragraph">
              <wp:posOffset>73598</wp:posOffset>
            </wp:positionV>
            <wp:extent cx="3914078" cy="2609385"/>
            <wp:effectExtent l="57150" t="57150" r="86995" b="95885"/>
            <wp:wrapThrough wrapText="bothSides">
              <wp:wrapPolygon edited="0">
                <wp:start x="-315" y="-473"/>
                <wp:lineTo x="-210" y="22236"/>
                <wp:lineTo x="21975" y="22236"/>
                <wp:lineTo x="21975" y="-473"/>
                <wp:lineTo x="-315" y="-473"/>
              </wp:wrapPolygon>
            </wp:wrapThrough>
            <wp:docPr id="1985103797" name="Grafik 36" descr="Ein Bild, das Abfallcontainer, Mülleimer, Behälter, Abfallwirtscha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03797" name="Grafik 36" descr="Ein Bild, das Abfallcontainer, Mülleimer, Behälter, Abfallwirtschaft enthält.&#10;&#10;KI-generierte Inhalte können fehlerhaft sei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14078" cy="2609385"/>
                    </a:xfrm>
                    <a:prstGeom prst="rect">
                      <a:avLst/>
                    </a:prstGeom>
                    <a:ln w="12700">
                      <a:solidFill>
                        <a:srgbClr val="551C77"/>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6E0BD602" w14:textId="542B9C4A"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571E0C20"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36C41C24"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1C7855DD"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4F82CF62"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685AC31B"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7CFBE136" w14:textId="77777777"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65FBBEDD" w14:textId="49FA73D5"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5D61402" w14:textId="0F00CD08" w:rsidR="009C1710" w:rsidRPr="009C1710" w:rsidRDefault="009C1710"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p>
    <w:p w14:paraId="00CA3D8A" w14:textId="283A815B" w:rsidR="009C1710" w:rsidRPr="009C1710" w:rsidRDefault="00854A9F" w:rsidP="009C1710">
      <w:pPr>
        <w:spacing w:line="258" w:lineRule="auto"/>
        <w:jc w:val="center"/>
        <w:textDirection w:val="btLr"/>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9744" behindDoc="0" locked="0" layoutInCell="1" hidden="0" allowOverlap="1" wp14:anchorId="182662D9" wp14:editId="1BE2E416">
                <wp:simplePos x="0" y="0"/>
                <wp:positionH relativeFrom="margin">
                  <wp:posOffset>37465</wp:posOffset>
                </wp:positionH>
                <wp:positionV relativeFrom="paragraph">
                  <wp:posOffset>306615</wp:posOffset>
                </wp:positionV>
                <wp:extent cx="5737860" cy="1191237"/>
                <wp:effectExtent l="0" t="0" r="15240" b="15875"/>
                <wp:wrapNone/>
                <wp:docPr id="2101807178" name="Rechteck: abgerundete Ecken 2101807178"/>
                <wp:cNvGraphicFramePr/>
                <a:graphic xmlns:a="http://schemas.openxmlformats.org/drawingml/2006/main">
                  <a:graphicData uri="http://schemas.microsoft.com/office/word/2010/wordprocessingShape">
                    <wps:wsp>
                      <wps:cNvSpPr/>
                      <wps:spPr>
                        <a:xfrm>
                          <a:off x="0" y="0"/>
                          <a:ext cx="5737860" cy="1191237"/>
                        </a:xfrm>
                        <a:prstGeom prst="roundRect">
                          <a:avLst>
                            <a:gd name="adj" fmla="val 7122"/>
                          </a:avLst>
                        </a:prstGeom>
                        <a:solidFill>
                          <a:srgbClr val="F0E9E5"/>
                        </a:solidFill>
                        <a:ln w="12700" cap="flat" cmpd="sng">
                          <a:solidFill>
                            <a:srgbClr val="551C77"/>
                          </a:solidFill>
                          <a:prstDash val="solid"/>
                          <a:miter lim="800000"/>
                          <a:headEnd type="none" w="sm" len="sm"/>
                          <a:tailEnd type="none" w="sm" len="sm"/>
                        </a:ln>
                      </wps:spPr>
                      <wps:txbx>
                        <w:txbxContent>
                          <w:p w14:paraId="636C8729" w14:textId="77777777" w:rsidR="00B55AFF" w:rsidRPr="00B55AFF" w:rsidRDefault="00B55AFF" w:rsidP="00854A9F">
                            <w:pPr>
                              <w:spacing w:line="258" w:lineRule="auto"/>
                              <w:jc w:val="both"/>
                              <w:textDirection w:val="btLr"/>
                              <w:rPr>
                                <w:rFonts w:ascii="Source Sans Pro" w:hAnsi="Source Sans Pro"/>
                                <w:color w:val="000000"/>
                                <w:sz w:val="20"/>
                              </w:rPr>
                            </w:pPr>
                            <w:r w:rsidRPr="00B55AFF">
                              <w:rPr>
                                <w:rFonts w:ascii="Source Sans Pro" w:hAnsi="Source Sans Pro"/>
                                <w:color w:val="000000"/>
                                <w:sz w:val="20"/>
                              </w:rPr>
                              <w:t>Paula hat sich heute morgen ein Müsli gemacht und dabei verschiedenen Müll produziert.</w:t>
                            </w:r>
                            <w:r w:rsidRPr="00B55AFF">
                              <w:rPr>
                                <w:rFonts w:ascii="Source Sans Pro" w:hAnsi="Source Sans Pro"/>
                                <w:color w:val="000000"/>
                                <w:sz w:val="20"/>
                              </w:rPr>
                              <w:br/>
                              <w:t xml:space="preserve">Im Laufe der nächsten Woche wird die Müllabfuhr diese Abfälle abholen und wegbringen. Aber was passiert danach eigentlich mit dem Müll? </w:t>
                            </w:r>
                          </w:p>
                          <w:p w14:paraId="558A2B00" w14:textId="4276E6EC" w:rsidR="00B55AFF" w:rsidRPr="00B55AFF" w:rsidRDefault="00854A9F" w:rsidP="00854A9F">
                            <w:pPr>
                              <w:spacing w:line="258" w:lineRule="auto"/>
                              <w:jc w:val="both"/>
                              <w:textDirection w:val="btLr"/>
                              <w:rPr>
                                <w:rFonts w:ascii="Source Sans Pro" w:hAnsi="Source Sans Pro"/>
                                <w:color w:val="000000"/>
                                <w:sz w:val="20"/>
                              </w:rPr>
                            </w:pPr>
                            <w:r>
                              <w:rPr>
                                <w:rFonts w:ascii="Source Sans Pro" w:hAnsi="Source Sans Pro"/>
                                <w:color w:val="000000"/>
                                <w:sz w:val="20"/>
                              </w:rPr>
                              <w:t>Später in dieser Station wirst du i</w:t>
                            </w:r>
                            <w:r w:rsidR="00B55AFF" w:rsidRPr="00B55AFF">
                              <w:rPr>
                                <w:rFonts w:ascii="Source Sans Pro" w:hAnsi="Source Sans Pro"/>
                                <w:color w:val="000000"/>
                                <w:sz w:val="20"/>
                              </w:rPr>
                              <w:t xml:space="preserve">m Spiel zum Recycling-Profi </w:t>
                            </w:r>
                            <w:r w:rsidR="00B55AFF">
                              <w:rPr>
                                <w:rFonts w:ascii="Source Sans Pro" w:hAnsi="Source Sans Pro"/>
                                <w:color w:val="000000"/>
                                <w:sz w:val="20"/>
                              </w:rPr>
                              <w:t xml:space="preserve">für die Stadt Nachhaltighausen </w:t>
                            </w:r>
                            <w:r w:rsidR="00B55AFF" w:rsidRPr="00B55AFF">
                              <w:rPr>
                                <w:rFonts w:ascii="Source Sans Pro" w:hAnsi="Source Sans Pro"/>
                                <w:color w:val="000000"/>
                                <w:sz w:val="20"/>
                              </w:rPr>
                              <w:t xml:space="preserve">und kannst dir diese Frage selbst beantworten. </w:t>
                            </w:r>
                          </w:p>
                          <w:p w14:paraId="698F05FF" w14:textId="3CDC1DB5" w:rsidR="009C1710" w:rsidRPr="002515BC" w:rsidRDefault="009C1710" w:rsidP="009C1710">
                            <w:pPr>
                              <w:spacing w:line="258" w:lineRule="auto"/>
                              <w:jc w:val="both"/>
                              <w:textDirection w:val="btLr"/>
                              <w:rPr>
                                <w:rFonts w:ascii="Source Sans Pro" w:hAnsi="Source Sans Pro"/>
                                <w:color w:val="000000"/>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82662D9" id="Rechteck: abgerundete Ecken 2101807178" o:spid="_x0000_s1028" style="position:absolute;left:0;text-align:left;margin-left:2.95pt;margin-top:24.15pt;width:451.8pt;height:93.8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6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" fillcolor="#f0e9e5" strokecolor="#551c77" strokeweight="1pt">
                <v:stroke startarrowwidth="narrow" startarrowlength="short" endarrowwidth="narrow" endarrowlength="short" joinstyle="miter"/>
                <v:textbox inset="2.53958mm,1.2694mm,2.53958mm,1.2694mm">
                  <w:txbxContent>
                    <w:p w14:paraId="636C8729" w14:textId="77777777" w:rsidR="00B55AFF" w:rsidRPr="00B55AFF" w:rsidRDefault="00B55AFF" w:rsidP="00854A9F">
                      <w:pPr>
                        <w:spacing w:line="258" w:lineRule="auto"/>
                        <w:jc w:val="both"/>
                        <w:textDirection w:val="btLr"/>
                        <w:rPr>
                          <w:rFonts w:ascii="Source Sans Pro" w:hAnsi="Source Sans Pro"/>
                          <w:color w:val="000000"/>
                          <w:sz w:val="20"/>
                        </w:rPr>
                      </w:pPr>
                      <w:r w:rsidRPr="00B55AFF">
                        <w:rPr>
                          <w:rFonts w:ascii="Source Sans Pro" w:hAnsi="Source Sans Pro"/>
                          <w:color w:val="000000"/>
                          <w:sz w:val="20"/>
                        </w:rPr>
                        <w:t>Paula hat sich heute morgen ein Müsli gemacht und dabei verschiedenen Müll produziert.</w:t>
                      </w:r>
                      <w:r w:rsidRPr="00B55AFF">
                        <w:rPr>
                          <w:rFonts w:ascii="Source Sans Pro" w:hAnsi="Source Sans Pro"/>
                          <w:color w:val="000000"/>
                          <w:sz w:val="20"/>
                        </w:rPr>
                        <w:br/>
                        <w:t xml:space="preserve">Im Laufe der nächsten Woche wird die Müllabfuhr diese Abfälle abholen und wegbringen. Aber was passiert danach eigentlich mit dem Müll? </w:t>
                      </w:r>
                    </w:p>
                    <w:p w14:paraId="558A2B00" w14:textId="4276E6EC" w:rsidR="00B55AFF" w:rsidRPr="00B55AFF" w:rsidRDefault="00854A9F" w:rsidP="00854A9F">
                      <w:pPr>
                        <w:spacing w:line="258" w:lineRule="auto"/>
                        <w:jc w:val="both"/>
                        <w:textDirection w:val="btLr"/>
                        <w:rPr>
                          <w:rFonts w:ascii="Source Sans Pro" w:hAnsi="Source Sans Pro"/>
                          <w:color w:val="000000"/>
                          <w:sz w:val="20"/>
                        </w:rPr>
                      </w:pPr>
                      <w:r>
                        <w:rPr>
                          <w:rFonts w:ascii="Source Sans Pro" w:hAnsi="Source Sans Pro"/>
                          <w:color w:val="000000"/>
                          <w:sz w:val="20"/>
                        </w:rPr>
                        <w:t>Später in dieser Station wirst du i</w:t>
                      </w:r>
                      <w:r w:rsidR="00B55AFF" w:rsidRPr="00B55AFF">
                        <w:rPr>
                          <w:rFonts w:ascii="Source Sans Pro" w:hAnsi="Source Sans Pro"/>
                          <w:color w:val="000000"/>
                          <w:sz w:val="20"/>
                        </w:rPr>
                        <w:t xml:space="preserve">m Spiel zum Recycling-Profi </w:t>
                      </w:r>
                      <w:r w:rsidR="00B55AFF">
                        <w:rPr>
                          <w:rFonts w:ascii="Source Sans Pro" w:hAnsi="Source Sans Pro"/>
                          <w:color w:val="000000"/>
                          <w:sz w:val="20"/>
                        </w:rPr>
                        <w:t xml:space="preserve">für die Stadt Nachhaltighausen </w:t>
                      </w:r>
                      <w:r w:rsidR="00B55AFF" w:rsidRPr="00B55AFF">
                        <w:rPr>
                          <w:rFonts w:ascii="Source Sans Pro" w:hAnsi="Source Sans Pro"/>
                          <w:color w:val="000000"/>
                          <w:sz w:val="20"/>
                        </w:rPr>
                        <w:t xml:space="preserve">und kannst dir diese Frage selbst beantworten. </w:t>
                      </w:r>
                    </w:p>
                    <w:p w14:paraId="698F05FF" w14:textId="3CDC1DB5" w:rsidR="009C1710" w:rsidRPr="002515BC" w:rsidRDefault="009C1710" w:rsidP="009C1710">
                      <w:pPr>
                        <w:spacing w:line="258" w:lineRule="auto"/>
                        <w:jc w:val="both"/>
                        <w:textDirection w:val="btLr"/>
                        <w:rPr>
                          <w:rFonts w:ascii="Source Sans Pro" w:hAnsi="Source Sans Pro"/>
                          <w:color w:val="000000"/>
                          <w:sz w:val="20"/>
                        </w:rPr>
                      </w:pPr>
                    </w:p>
                  </w:txbxContent>
                </v:textbox>
                <w10:wrap anchorx="margin"/>
              </v:roundrect>
            </w:pict>
          </mc:Fallback>
        </mc:AlternateContent>
      </w:r>
      <w:r w:rsidR="009C1710" w:rsidRPr="009C1710">
        <w:rPr>
          <w:rFonts w:ascii="Source Sans Pro" w:eastAsia="Source Sans Pro" w:hAnsi="Source Sans Pro" w:cs="Source Sans Pro"/>
          <w:color w:val="252C30"/>
          <w:kern w:val="0"/>
          <w:sz w:val="20"/>
          <w:szCs w:val="20"/>
          <w:lang w:eastAsia="de-DE"/>
          <w14:ligatures w14:val="none"/>
        </w:rPr>
        <w:br w:type="page"/>
      </w:r>
    </w:p>
    <w:p w14:paraId="69A77C12" w14:textId="33571E9B" w:rsidR="009C1710" w:rsidRPr="009C1710" w:rsidRDefault="00AC6890"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w:lastRenderedPageBreak/>
        <mc:AlternateContent>
          <mc:Choice Requires="wps">
            <w:drawing>
              <wp:anchor distT="0" distB="0" distL="114300" distR="114300" simplePos="0" relativeHeight="251671552" behindDoc="0" locked="0" layoutInCell="1" hidden="0" allowOverlap="1" wp14:anchorId="1FBF7F6B" wp14:editId="16F64908">
                <wp:simplePos x="0" y="0"/>
                <wp:positionH relativeFrom="margin">
                  <wp:posOffset>0</wp:posOffset>
                </wp:positionH>
                <wp:positionV relativeFrom="paragraph">
                  <wp:posOffset>103217</wp:posOffset>
                </wp:positionV>
                <wp:extent cx="5737860" cy="447675"/>
                <wp:effectExtent l="0" t="0" r="15240" b="28575"/>
                <wp:wrapNone/>
                <wp:docPr id="2123725211" name="Rechteck: abgerundete Ecken 2123725211"/>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4601C03B" w14:textId="5FCA2C95" w:rsidR="009C1710" w:rsidRPr="002515BC" w:rsidRDefault="005F2307" w:rsidP="009C1710">
                            <w:pPr>
                              <w:spacing w:line="258" w:lineRule="auto"/>
                              <w:jc w:val="center"/>
                              <w:textDirection w:val="btLr"/>
                              <w:rPr>
                                <w:rFonts w:ascii="Source Sans Pro" w:hAnsi="Source Sans Pro"/>
                              </w:rPr>
                            </w:pPr>
                            <w:r>
                              <w:rPr>
                                <w:rFonts w:ascii="Source Sans Pro" w:hAnsi="Source Sans Pro"/>
                                <w:b/>
                                <w:color w:val="F0E9E5"/>
                              </w:rPr>
                              <w:t>Infokarten</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1FBF7F6B" id="Rechteck: abgerundete Ecken 2123725211" o:spid="_x0000_s1029" style="position:absolute;margin-left:0;margin-top:8.15pt;width:451.8pt;height:35.25pt;z-index:251671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" fillcolor="#551c77" strokecolor="#551c77" strokeweight="1pt">
                <v:stroke startarrowwidth="narrow" startarrowlength="short" endarrowwidth="narrow" endarrowlength="short" joinstyle="miter"/>
                <v:textbox inset="2.53958mm,1.2694mm,2.53958mm,1.2694mm">
                  <w:txbxContent>
                    <w:p w14:paraId="4601C03B" w14:textId="5FCA2C95" w:rsidR="009C1710" w:rsidRPr="002515BC" w:rsidRDefault="005F2307" w:rsidP="009C1710">
                      <w:pPr>
                        <w:spacing w:line="258" w:lineRule="auto"/>
                        <w:jc w:val="center"/>
                        <w:textDirection w:val="btLr"/>
                        <w:rPr>
                          <w:rFonts w:ascii="Source Sans Pro" w:hAnsi="Source Sans Pro"/>
                        </w:rPr>
                      </w:pPr>
                      <w:r>
                        <w:rPr>
                          <w:rFonts w:ascii="Source Sans Pro" w:hAnsi="Source Sans Pro"/>
                          <w:b/>
                          <w:color w:val="F0E9E5"/>
                        </w:rPr>
                        <w:t>Infokarten</w:t>
                      </w:r>
                    </w:p>
                  </w:txbxContent>
                </v:textbox>
                <w10:wrap anchorx="margin"/>
              </v:roundrect>
            </w:pict>
          </mc:Fallback>
        </mc:AlternateContent>
      </w:r>
    </w:p>
    <w:p w14:paraId="594FAD6F" w14:textId="27423E2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0BD5A08" w14:textId="6373E8B5" w:rsidR="009C1710" w:rsidRPr="009C1710" w:rsidRDefault="00AC6890"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3600" behindDoc="0" locked="0" layoutInCell="1" hidden="0" allowOverlap="1" wp14:anchorId="4B617F08" wp14:editId="7E337D5D">
                <wp:simplePos x="0" y="0"/>
                <wp:positionH relativeFrom="margin">
                  <wp:posOffset>-1270</wp:posOffset>
                </wp:positionH>
                <wp:positionV relativeFrom="paragraph">
                  <wp:posOffset>158346</wp:posOffset>
                </wp:positionV>
                <wp:extent cx="5769610" cy="1853292"/>
                <wp:effectExtent l="0" t="0" r="8890" b="13970"/>
                <wp:wrapNone/>
                <wp:docPr id="2123725212" name="Rechteck: abgerundete Ecken 2123725212"/>
                <wp:cNvGraphicFramePr/>
                <a:graphic xmlns:a="http://schemas.openxmlformats.org/drawingml/2006/main">
                  <a:graphicData uri="http://schemas.microsoft.com/office/word/2010/wordprocessingShape">
                    <wps:wsp>
                      <wps:cNvSpPr/>
                      <wps:spPr>
                        <a:xfrm>
                          <a:off x="0" y="0"/>
                          <a:ext cx="5769610" cy="1853292"/>
                        </a:xfrm>
                        <a:prstGeom prst="roundRect">
                          <a:avLst>
                            <a:gd name="adj" fmla="val 6575"/>
                          </a:avLst>
                        </a:prstGeom>
                        <a:solidFill>
                          <a:srgbClr val="F0E9E5"/>
                        </a:solidFill>
                        <a:ln w="12700" cap="flat" cmpd="sng">
                          <a:solidFill>
                            <a:srgbClr val="551C77"/>
                          </a:solidFill>
                          <a:prstDash val="solid"/>
                          <a:miter lim="800000"/>
                          <a:headEnd type="none" w="sm" len="sm"/>
                          <a:tailEnd type="none" w="sm" len="sm"/>
                        </a:ln>
                      </wps:spPr>
                      <wps:txbx>
                        <w:txbxContent>
                          <w:p w14:paraId="6B40B4FF" w14:textId="77777777" w:rsidR="005F2307" w:rsidRDefault="005F2307" w:rsidP="005F2307">
                            <w:pPr>
                              <w:spacing w:line="258" w:lineRule="auto"/>
                              <w:textDirection w:val="btLr"/>
                              <w:rPr>
                                <w:rFonts w:ascii="Source Sans Pro" w:hAnsi="Source Sans Pro"/>
                                <w:b/>
                                <w:bCs/>
                                <w:color w:val="252C30"/>
                                <w:sz w:val="20"/>
                              </w:rPr>
                            </w:pPr>
                            <w:r>
                              <w:rPr>
                                <w:rFonts w:ascii="Source Sans Pro" w:hAnsi="Source Sans Pro"/>
                                <w:b/>
                                <w:bCs/>
                                <w:color w:val="252C30"/>
                                <w:sz w:val="20"/>
                              </w:rPr>
                              <w:t>Infokarte 1:</w:t>
                            </w:r>
                          </w:p>
                          <w:p w14:paraId="4F4C0288" w14:textId="61AAA9CB" w:rsidR="005F2307" w:rsidRPr="005F2307" w:rsidRDefault="005F2307" w:rsidP="0006721B">
                            <w:pPr>
                              <w:spacing w:line="258" w:lineRule="auto"/>
                              <w:jc w:val="both"/>
                              <w:textDirection w:val="btLr"/>
                              <w:rPr>
                                <w:rFonts w:ascii="Source Sans Pro" w:hAnsi="Source Sans Pro"/>
                                <w:color w:val="252C30"/>
                                <w:sz w:val="20"/>
                              </w:rPr>
                            </w:pPr>
                            <w:r w:rsidRPr="005F2307">
                              <w:rPr>
                                <w:rFonts w:ascii="Source Sans Pro" w:hAnsi="Source Sans Pro"/>
                                <w:color w:val="252C30"/>
                                <w:sz w:val="20"/>
                              </w:rPr>
                              <w:t xml:space="preserve">Ein Teil des Mülls wird zur Energiegewinnung verbrannt oder auf Deponien gelagert. Allerdings sind beide Lösungen nicht besonders nachhaltig, da klimaschädliche Gase in die Luft gelangen und Schadstoffe in die Böden übergehen. Daher wird ein Großteil des Mülls aufbereitet und als Rohstoff für neue Produkte wiederverwendet. Beispielsweise kann er eingeschmolzen, zersetzt oder aufgeweicht und gepresst werden. Das nennt man Recycling, es bedeutet so viel wie „erneut in den Kreislauf bringen“. Produkte, die dadurch hergestellt werden können, sind zum Beispiel Plastik- oder Alufolie, </w:t>
                            </w:r>
                            <w:proofErr w:type="spellStart"/>
                            <w:r w:rsidRPr="005F2307">
                              <w:rPr>
                                <w:rFonts w:ascii="Source Sans Pro" w:hAnsi="Source Sans Pro"/>
                                <w:color w:val="252C30"/>
                                <w:sz w:val="20"/>
                              </w:rPr>
                              <w:t>Fleecepullis</w:t>
                            </w:r>
                            <w:proofErr w:type="spellEnd"/>
                            <w:r w:rsidRPr="005F2307">
                              <w:rPr>
                                <w:rFonts w:ascii="Source Sans Pro" w:hAnsi="Source Sans Pro"/>
                                <w:color w:val="252C30"/>
                                <w:sz w:val="20"/>
                              </w:rPr>
                              <w:t xml:space="preserve">, Eierkartons, Klopapier, Kompost und vieles mehr. Indem hierfür aufbereiteter Müll verwendet wird, müssen weniger neue Rohstoffe, die auf der Erde begrenzt sind, verwendet werden. </w:t>
                            </w:r>
                          </w:p>
                          <w:p w14:paraId="2F1887EA" w14:textId="77777777" w:rsidR="009C1710" w:rsidRPr="002515BC" w:rsidRDefault="009C1710" w:rsidP="009C1710">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B617F08" id="Rechteck: abgerundete Ecken 2123725212" o:spid="_x0000_s1030" style="position:absolute;margin-left:-.1pt;margin-top:12.45pt;width:454.3pt;height:145.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" fillcolor="#f0e9e5" strokecolor="#551c77" strokeweight="1pt">
                <v:stroke startarrowwidth="narrow" startarrowlength="short" endarrowwidth="narrow" endarrowlength="short" joinstyle="miter"/>
                <v:textbox inset="2.53958mm,1.2694mm,2.53958mm,1.2694mm">
                  <w:txbxContent>
                    <w:p w14:paraId="6B40B4FF" w14:textId="77777777" w:rsidR="005F2307" w:rsidRDefault="005F2307" w:rsidP="005F2307">
                      <w:pPr>
                        <w:spacing w:line="258" w:lineRule="auto"/>
                        <w:textDirection w:val="btLr"/>
                        <w:rPr>
                          <w:rFonts w:ascii="Source Sans Pro" w:hAnsi="Source Sans Pro"/>
                          <w:b/>
                          <w:bCs/>
                          <w:color w:val="252C30"/>
                          <w:sz w:val="20"/>
                        </w:rPr>
                      </w:pPr>
                      <w:r>
                        <w:rPr>
                          <w:rFonts w:ascii="Source Sans Pro" w:hAnsi="Source Sans Pro"/>
                          <w:b/>
                          <w:bCs/>
                          <w:color w:val="252C30"/>
                          <w:sz w:val="20"/>
                        </w:rPr>
                        <w:t>Infokarte 1:</w:t>
                      </w:r>
                    </w:p>
                    <w:p w14:paraId="4F4C0288" w14:textId="61AAA9CB" w:rsidR="005F2307" w:rsidRPr="005F2307" w:rsidRDefault="005F2307" w:rsidP="0006721B">
                      <w:pPr>
                        <w:spacing w:line="258" w:lineRule="auto"/>
                        <w:jc w:val="both"/>
                        <w:textDirection w:val="btLr"/>
                        <w:rPr>
                          <w:rFonts w:ascii="Source Sans Pro" w:hAnsi="Source Sans Pro"/>
                          <w:color w:val="252C30"/>
                          <w:sz w:val="20"/>
                        </w:rPr>
                      </w:pPr>
                      <w:r w:rsidRPr="005F2307">
                        <w:rPr>
                          <w:rFonts w:ascii="Source Sans Pro" w:hAnsi="Source Sans Pro"/>
                          <w:color w:val="252C30"/>
                          <w:sz w:val="20"/>
                        </w:rPr>
                        <w:t xml:space="preserve">Ein Teil des Mülls wird zur Energiegewinnung verbrannt oder auf Deponien gelagert. Allerdings sind beide Lösungen nicht besonders nachhaltig, da klimaschädliche Gase in die Luft gelangen und Schadstoffe in die Böden übergehen. Daher wird ein Großteil des Mülls aufbereitet und als Rohstoff für neue Produkte wiederverwendet. Beispielsweise kann er eingeschmolzen, zersetzt oder aufgeweicht und gepresst werden. Das nennt man Recycling, es bedeutet so viel wie „erneut in den Kreislauf bringen“. Produkte, die dadurch hergestellt werden können, sind zum Beispiel Plastik- oder Alufolie, </w:t>
                      </w:r>
                      <w:proofErr w:type="spellStart"/>
                      <w:r w:rsidRPr="005F2307">
                        <w:rPr>
                          <w:rFonts w:ascii="Source Sans Pro" w:hAnsi="Source Sans Pro"/>
                          <w:color w:val="252C30"/>
                          <w:sz w:val="20"/>
                        </w:rPr>
                        <w:t>Fleecepullis</w:t>
                      </w:r>
                      <w:proofErr w:type="spellEnd"/>
                      <w:r w:rsidRPr="005F2307">
                        <w:rPr>
                          <w:rFonts w:ascii="Source Sans Pro" w:hAnsi="Source Sans Pro"/>
                          <w:color w:val="252C30"/>
                          <w:sz w:val="20"/>
                        </w:rPr>
                        <w:t xml:space="preserve">, Eierkartons, Klopapier, Kompost und vieles mehr. Indem hierfür aufbereiteter Müll verwendet wird, müssen weniger neue Rohstoffe, die auf der Erde begrenzt sind, verwendet werden. </w:t>
                      </w:r>
                    </w:p>
                    <w:p w14:paraId="2F1887EA" w14:textId="77777777" w:rsidR="009C1710" w:rsidRPr="002515BC" w:rsidRDefault="009C1710" w:rsidP="009C1710">
                      <w:pPr>
                        <w:spacing w:line="258" w:lineRule="auto"/>
                        <w:textDirection w:val="btLr"/>
                        <w:rPr>
                          <w:rFonts w:ascii="Source Sans Pro" w:hAnsi="Source Sans Pro"/>
                          <w:sz w:val="20"/>
                        </w:rPr>
                      </w:pPr>
                    </w:p>
                  </w:txbxContent>
                </v:textbox>
                <w10:wrap anchorx="margin"/>
              </v:roundrect>
            </w:pict>
          </mc:Fallback>
        </mc:AlternateContent>
      </w:r>
    </w:p>
    <w:p w14:paraId="5B33D586" w14:textId="013182CF"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E934FBE"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2467129A"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21416B0C"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5B481AD"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58DFAD47"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1807580F"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6CC9F410" w14:textId="3E984172" w:rsidR="009C1710" w:rsidRPr="009C1710" w:rsidRDefault="00AC6890"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6672" behindDoc="0" locked="0" layoutInCell="1" hidden="0" allowOverlap="1" wp14:anchorId="03A51C71" wp14:editId="55FC10AB">
                <wp:simplePos x="0" y="0"/>
                <wp:positionH relativeFrom="margin">
                  <wp:posOffset>6985</wp:posOffset>
                </wp:positionH>
                <wp:positionV relativeFrom="paragraph">
                  <wp:posOffset>205394</wp:posOffset>
                </wp:positionV>
                <wp:extent cx="5737860" cy="447675"/>
                <wp:effectExtent l="0" t="0" r="15240" b="28575"/>
                <wp:wrapNone/>
                <wp:docPr id="489953207" name="Rechteck: abgerundete Ecken 489953207"/>
                <wp:cNvGraphicFramePr/>
                <a:graphic xmlns:a="http://schemas.openxmlformats.org/drawingml/2006/main">
                  <a:graphicData uri="http://schemas.microsoft.com/office/word/2010/wordprocessingShape">
                    <wps:wsp>
                      <wps:cNvSpPr/>
                      <wps:spPr>
                        <a:xfrm>
                          <a:off x="0" y="0"/>
                          <a:ext cx="5737860" cy="447675"/>
                        </a:xfrm>
                        <a:prstGeom prst="roundRect">
                          <a:avLst>
                            <a:gd name="adj" fmla="val 16667"/>
                          </a:avLst>
                        </a:prstGeom>
                        <a:solidFill>
                          <a:srgbClr val="551C77"/>
                        </a:solidFill>
                        <a:ln w="12700" cap="flat" cmpd="sng">
                          <a:solidFill>
                            <a:srgbClr val="551C77"/>
                          </a:solidFill>
                          <a:prstDash val="solid"/>
                          <a:miter lim="800000"/>
                          <a:headEnd type="none" w="sm" len="sm"/>
                          <a:tailEnd type="none" w="sm" len="sm"/>
                        </a:ln>
                      </wps:spPr>
                      <wps:txbx>
                        <w:txbxContent>
                          <w:p w14:paraId="214DF8D0" w14:textId="59301426" w:rsidR="009C1710" w:rsidRPr="002515BC" w:rsidRDefault="005F2307" w:rsidP="009C1710">
                            <w:pPr>
                              <w:spacing w:line="258" w:lineRule="auto"/>
                              <w:jc w:val="center"/>
                              <w:textDirection w:val="btLr"/>
                              <w:rPr>
                                <w:rFonts w:ascii="Source Sans Pro" w:hAnsi="Source Sans Pro"/>
                              </w:rPr>
                            </w:pPr>
                            <w:r>
                              <w:rPr>
                                <w:rFonts w:ascii="Source Sans Pro" w:hAnsi="Source Sans Pro"/>
                                <w:b/>
                                <w:color w:val="F0E9E5"/>
                              </w:rPr>
                              <w:t>Aktivität Nr. 1</w:t>
                            </w:r>
                          </w:p>
                        </w:txbxContent>
                      </wps:txbx>
                      <wps:bodyPr spcFirstLastPara="1" wrap="square" lIns="91425" tIns="45700" rIns="91425" bIns="45700" anchor="ctr" anchorCtr="0">
                        <a:noAutofit/>
                      </wps:bodyPr>
                    </wps:wsp>
                  </a:graphicData>
                </a:graphic>
                <wp14:sizeRelH relativeFrom="margin">
                  <wp14:pctWidth>0</wp14:pctWidth>
                </wp14:sizeRelH>
              </wp:anchor>
            </w:drawing>
          </mc:Choice>
          <mc:Fallback>
            <w:pict>
              <v:roundrect w14:anchorId="03A51C71" id="Rechteck: abgerundete Ecken 489953207" o:spid="_x0000_s1031" style="position:absolute;margin-left:.55pt;margin-top:16.15pt;width:451.8pt;height:35.25pt;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" fillcolor="#551c77" strokecolor="#551c77" strokeweight="1pt">
                <v:stroke startarrowwidth="narrow" startarrowlength="short" endarrowwidth="narrow" endarrowlength="short" joinstyle="miter"/>
                <v:textbox inset="2.53958mm,1.2694mm,2.53958mm,1.2694mm">
                  <w:txbxContent>
                    <w:p w14:paraId="214DF8D0" w14:textId="59301426" w:rsidR="009C1710" w:rsidRPr="002515BC" w:rsidRDefault="005F2307" w:rsidP="009C1710">
                      <w:pPr>
                        <w:spacing w:line="258" w:lineRule="auto"/>
                        <w:jc w:val="center"/>
                        <w:textDirection w:val="btLr"/>
                        <w:rPr>
                          <w:rFonts w:ascii="Source Sans Pro" w:hAnsi="Source Sans Pro"/>
                        </w:rPr>
                      </w:pPr>
                      <w:r>
                        <w:rPr>
                          <w:rFonts w:ascii="Source Sans Pro" w:hAnsi="Source Sans Pro"/>
                          <w:b/>
                          <w:color w:val="F0E9E5"/>
                        </w:rPr>
                        <w:t>Aktivität Nr. 1</w:t>
                      </w:r>
                    </w:p>
                  </w:txbxContent>
                </v:textbox>
                <w10:wrap anchorx="margin"/>
              </v:roundrect>
            </w:pict>
          </mc:Fallback>
        </mc:AlternateContent>
      </w:r>
    </w:p>
    <w:p w14:paraId="6B701C3B" w14:textId="5FCC6053"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46F7FE77" w14:textId="38A8CA36" w:rsidR="009C1710" w:rsidRPr="009C1710" w:rsidRDefault="00AC6890"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5648" behindDoc="0" locked="0" layoutInCell="1" hidden="0" allowOverlap="1" wp14:anchorId="027C147E" wp14:editId="4EEE18BE">
                <wp:simplePos x="0" y="0"/>
                <wp:positionH relativeFrom="margin">
                  <wp:posOffset>-1905</wp:posOffset>
                </wp:positionH>
                <wp:positionV relativeFrom="paragraph">
                  <wp:posOffset>273050</wp:posOffset>
                </wp:positionV>
                <wp:extent cx="5769610" cy="4563745"/>
                <wp:effectExtent l="0" t="0" r="8890" b="8255"/>
                <wp:wrapNone/>
                <wp:docPr id="1220885761" name="Rechteck: abgerundete Ecken 1220885761"/>
                <wp:cNvGraphicFramePr/>
                <a:graphic xmlns:a="http://schemas.openxmlformats.org/drawingml/2006/main">
                  <a:graphicData uri="http://schemas.microsoft.com/office/word/2010/wordprocessingShape">
                    <wps:wsp>
                      <wps:cNvSpPr/>
                      <wps:spPr>
                        <a:xfrm>
                          <a:off x="0" y="0"/>
                          <a:ext cx="5769610" cy="4563745"/>
                        </a:xfrm>
                        <a:prstGeom prst="roundRect">
                          <a:avLst>
                            <a:gd name="adj" fmla="val 6575"/>
                          </a:avLst>
                        </a:prstGeom>
                        <a:solidFill>
                          <a:srgbClr val="F0E9E5"/>
                        </a:solidFill>
                        <a:ln w="12700" cap="flat" cmpd="sng">
                          <a:solidFill>
                            <a:srgbClr val="551C77"/>
                          </a:solidFill>
                          <a:prstDash val="solid"/>
                          <a:miter lim="800000"/>
                          <a:headEnd type="none" w="sm" len="sm"/>
                          <a:tailEnd type="none" w="sm" len="sm"/>
                        </a:ln>
                      </wps:spPr>
                      <wps:txbx>
                        <w:txbxContent>
                          <w:p w14:paraId="1250199E" w14:textId="77451C9F" w:rsidR="009E30A5" w:rsidRPr="009E30A5" w:rsidRDefault="005F2307" w:rsidP="009E30A5">
                            <w:pPr>
                              <w:spacing w:line="258" w:lineRule="auto"/>
                              <w:textDirection w:val="btLr"/>
                              <w:rPr>
                                <w:rFonts w:ascii="Source Sans Pro" w:hAnsi="Source Sans Pro"/>
                                <w:b/>
                                <w:bCs/>
                                <w:color w:val="252C30"/>
                                <w:sz w:val="20"/>
                              </w:rPr>
                            </w:pPr>
                            <w:r>
                              <w:rPr>
                                <w:rFonts w:ascii="Source Sans Pro" w:hAnsi="Source Sans Pro"/>
                                <w:b/>
                                <w:bCs/>
                                <w:color w:val="252C30"/>
                                <w:sz w:val="20"/>
                              </w:rPr>
                              <w:t>Aktivität Nr. 1</w:t>
                            </w:r>
                            <w:r w:rsidR="009E30A5">
                              <w:rPr>
                                <w:rFonts w:ascii="Source Sans Pro" w:hAnsi="Source Sans Pro"/>
                                <w:b/>
                                <w:bCs/>
                                <w:color w:val="252C30"/>
                                <w:sz w:val="20"/>
                              </w:rPr>
                              <w:t xml:space="preserve">: </w:t>
                            </w:r>
                            <w:r w:rsidR="009E30A5" w:rsidRPr="009E30A5">
                              <w:rPr>
                                <w:rFonts w:ascii="Source Sans Pro" w:hAnsi="Source Sans Pro"/>
                                <w:b/>
                                <w:bCs/>
                                <w:color w:val="252C30"/>
                                <w:sz w:val="20"/>
                              </w:rPr>
                              <w:t>Spielanleitung „Die Recycling-Mission“</w:t>
                            </w:r>
                          </w:p>
                          <w:p w14:paraId="08C9FADE" w14:textId="3E27C727" w:rsidR="009E30A5" w:rsidRPr="009E30A5" w:rsidRDefault="009E30A5" w:rsidP="009E30A5">
                            <w:pPr>
                              <w:numPr>
                                <w:ilvl w:val="0"/>
                                <w:numId w:val="18"/>
                              </w:numPr>
                              <w:spacing w:line="258" w:lineRule="auto"/>
                              <w:textDirection w:val="btLr"/>
                              <w:rPr>
                                <w:rFonts w:ascii="Source Sans Pro" w:hAnsi="Source Sans Pro"/>
                                <w:color w:val="252C30"/>
                                <w:sz w:val="20"/>
                              </w:rPr>
                            </w:pPr>
                            <w:r w:rsidRPr="009E30A5">
                              <w:rPr>
                                <w:rFonts w:ascii="Source Sans Pro" w:hAnsi="Source Sans Pro"/>
                                <w:color w:val="252C30"/>
                                <w:sz w:val="20"/>
                              </w:rPr>
                              <w:t>Legt die zweite Seite eures Arbeitsblattes mit der Recycling-Tafel vor euch. Jeder sucht sich einen der Magneten auf dem Startfeld des Spielfeldes aus.</w:t>
                            </w:r>
                          </w:p>
                          <w:p w14:paraId="47A9D7FC" w14:textId="170FFD89" w:rsidR="009E30A5" w:rsidRPr="009E30A5" w:rsidRDefault="009E30A5" w:rsidP="009E30A5">
                            <w:pPr>
                              <w:numPr>
                                <w:ilvl w:val="0"/>
                                <w:numId w:val="18"/>
                              </w:numPr>
                              <w:spacing w:line="258" w:lineRule="auto"/>
                              <w:textDirection w:val="btLr"/>
                              <w:rPr>
                                <w:rFonts w:ascii="Source Sans Pro" w:hAnsi="Source Sans Pro"/>
                                <w:color w:val="252C30"/>
                                <w:sz w:val="20"/>
                              </w:rPr>
                            </w:pPr>
                            <w:r w:rsidRPr="009E30A5">
                              <w:rPr>
                                <w:rFonts w:ascii="Source Sans Pro" w:hAnsi="Source Sans Pro"/>
                                <w:color w:val="252C30"/>
                                <w:sz w:val="20"/>
                              </w:rPr>
                              <w:t>Der/Die Kleinste beginnt. Es wird im Uhrzeigersinn gewürfelt und die gewürfelte Anzahl an Feldern vorgerückt. Folgt den Anweisungen auf dem Feld, auf dem ihr landet.</w:t>
                            </w:r>
                          </w:p>
                          <w:p w14:paraId="132065C6" w14:textId="49BEEB83" w:rsidR="009E30A5" w:rsidRPr="009E30A5" w:rsidRDefault="009E30A5" w:rsidP="009E30A5">
                            <w:pPr>
                              <w:numPr>
                                <w:ilvl w:val="0"/>
                                <w:numId w:val="18"/>
                              </w:numPr>
                              <w:spacing w:line="258" w:lineRule="auto"/>
                              <w:textDirection w:val="btLr"/>
                              <w:rPr>
                                <w:rFonts w:ascii="Source Sans Pro" w:hAnsi="Source Sans Pro"/>
                                <w:color w:val="252C30"/>
                                <w:sz w:val="20"/>
                              </w:rPr>
                            </w:pPr>
                            <w:r w:rsidRPr="009E30A5">
                              <w:rPr>
                                <w:rFonts w:ascii="Source Sans Pro" w:hAnsi="Source Sans Pro"/>
                                <w:color w:val="252C30"/>
                                <w:sz w:val="20"/>
                              </w:rPr>
                              <w:t>Hast du in deinem Zug Müllchips (</w:t>
                            </w:r>
                            <w:r w:rsidRPr="009E30A5">
                              <w:rPr>
                                <w:rFonts w:ascii="Source Sans Pro" w:hAnsi="Source Sans Pro"/>
                                <w:b/>
                                <w:bCs/>
                                <w:color w:val="FFC000"/>
                                <w:sz w:val="20"/>
                              </w:rPr>
                              <w:t>Restmüll</w:t>
                            </w:r>
                            <w:r w:rsidRPr="009E30A5">
                              <w:rPr>
                                <w:rFonts w:ascii="Source Sans Pro" w:hAnsi="Source Sans Pro"/>
                                <w:b/>
                                <w:bCs/>
                                <w:color w:val="252C30"/>
                                <w:sz w:val="20"/>
                              </w:rPr>
                              <w:t xml:space="preserve">, </w:t>
                            </w:r>
                            <w:r w:rsidRPr="009E30A5">
                              <w:rPr>
                                <w:rFonts w:ascii="Source Sans Pro" w:hAnsi="Source Sans Pro"/>
                                <w:b/>
                                <w:bCs/>
                                <w:color w:val="EE0000"/>
                                <w:sz w:val="20"/>
                              </w:rPr>
                              <w:t>Wertstoff</w:t>
                            </w:r>
                            <w:r w:rsidRPr="009E30A5">
                              <w:rPr>
                                <w:rFonts w:ascii="Source Sans Pro" w:hAnsi="Source Sans Pro"/>
                                <w:b/>
                                <w:bCs/>
                                <w:color w:val="252C30"/>
                                <w:sz w:val="20"/>
                              </w:rPr>
                              <w:t xml:space="preserve">, </w:t>
                            </w:r>
                            <w:r w:rsidRPr="009E30A5">
                              <w:rPr>
                                <w:rFonts w:ascii="Source Sans Pro" w:hAnsi="Source Sans Pro"/>
                                <w:b/>
                                <w:bCs/>
                                <w:color w:val="4EA72E" w:themeColor="accent6"/>
                                <w:sz w:val="20"/>
                              </w:rPr>
                              <w:t>Biomüll</w:t>
                            </w:r>
                            <w:r w:rsidRPr="009E30A5">
                              <w:rPr>
                                <w:rFonts w:ascii="Source Sans Pro" w:hAnsi="Source Sans Pro"/>
                                <w:b/>
                                <w:bCs/>
                                <w:color w:val="252C30"/>
                                <w:sz w:val="20"/>
                              </w:rPr>
                              <w:t xml:space="preserve">, </w:t>
                            </w:r>
                            <w:r w:rsidRPr="009E30A5">
                              <w:rPr>
                                <w:rFonts w:ascii="Source Sans Pro" w:hAnsi="Source Sans Pro"/>
                                <w:b/>
                                <w:bCs/>
                                <w:color w:val="00B0F0"/>
                                <w:sz w:val="20"/>
                              </w:rPr>
                              <w:t>Papier</w:t>
                            </w:r>
                            <w:r w:rsidRPr="009E30A5">
                              <w:rPr>
                                <w:rFonts w:ascii="Source Sans Pro" w:hAnsi="Source Sans Pro"/>
                                <w:color w:val="252C30"/>
                                <w:sz w:val="20"/>
                              </w:rPr>
                              <w:t>) gezogen, recycelst du diese auf deiner Recycling-Tafel. Lege dazu das Plättchen auf das erste Feld (Stufe 1) eines Recyclingprozesses der jeweiligen Müllsorte/Farbe. Bei allen Müllsorten außer Papier kannst du dabei auswählen, welchen Recyclingprozess du starten möchtest. Kommt ein weiteres Plättchen der gleichen Müllsorte dazu, legt ihr es auf das zweite Feld (Stufe 2) des Prozesses und so weiter. Ihr könnt auch mehrere Prozesse einer Farbe gleichzeitig mit Plättchen belegen.</w:t>
                            </w:r>
                          </w:p>
                          <w:p w14:paraId="5CED23BC" w14:textId="77777777" w:rsidR="009E30A5" w:rsidRPr="009E30A5" w:rsidRDefault="009E30A5" w:rsidP="009E30A5">
                            <w:pPr>
                              <w:numPr>
                                <w:ilvl w:val="0"/>
                                <w:numId w:val="18"/>
                              </w:numPr>
                              <w:spacing w:line="258" w:lineRule="auto"/>
                              <w:textDirection w:val="btLr"/>
                              <w:rPr>
                                <w:rFonts w:ascii="Source Sans Pro" w:hAnsi="Source Sans Pro"/>
                                <w:color w:val="252C30"/>
                                <w:sz w:val="20"/>
                              </w:rPr>
                            </w:pPr>
                            <w:r w:rsidRPr="009E30A5">
                              <w:rPr>
                                <w:rFonts w:ascii="Source Sans Pro" w:hAnsi="Source Sans Pro"/>
                                <w:color w:val="252C30"/>
                                <w:sz w:val="20"/>
                              </w:rPr>
                              <w:t>Erst am Ende deines Zuges darfst du einen Recyclingprozess, bei dem alle drei Stufen mit Plättchen belegt sind, abschließen. Dadurch verdienst du so viele Punkte, wie es unter dem Pfad steht. Trage diese als Strichliste in das Zählkästchen ein. Lege die drei Müllplättchen zurück in den Sack. Du kannst diesen Recycling-Prozess jetzt von Neuem starten, wenn du willst.</w:t>
                            </w:r>
                          </w:p>
                          <w:p w14:paraId="39A1EE52" w14:textId="5025C2C9" w:rsidR="009E30A5" w:rsidRPr="009E30A5" w:rsidRDefault="009E30A5" w:rsidP="009E30A5">
                            <w:pPr>
                              <w:spacing w:line="258" w:lineRule="auto"/>
                              <w:textDirection w:val="btLr"/>
                              <w:rPr>
                                <w:rFonts w:ascii="Source Sans Pro" w:hAnsi="Source Sans Pro"/>
                                <w:color w:val="252C30"/>
                                <w:sz w:val="20"/>
                              </w:rPr>
                            </w:pPr>
                            <w:r w:rsidRPr="009E30A5">
                              <w:rPr>
                                <w:rFonts w:ascii="Source Sans Pro" w:hAnsi="Source Sans Pro"/>
                                <w:color w:val="252C30"/>
                                <w:sz w:val="20"/>
                              </w:rPr>
                              <w:t xml:space="preserve">Achtung: Je nachdem, wie nachhaltig ein Recyclingprozess ist, bekommst du unterschiedlich viele Punkte dafür. </w:t>
                            </w:r>
                          </w:p>
                          <w:p w14:paraId="1440A1F3" w14:textId="719DE189" w:rsidR="009E30A5" w:rsidRPr="009E30A5" w:rsidRDefault="009E30A5" w:rsidP="009E30A5">
                            <w:pPr>
                              <w:spacing w:line="258" w:lineRule="auto"/>
                              <w:textDirection w:val="btLr"/>
                              <w:rPr>
                                <w:rFonts w:ascii="Source Sans Pro" w:hAnsi="Source Sans Pro"/>
                                <w:b/>
                                <w:bCs/>
                                <w:color w:val="252C30"/>
                                <w:sz w:val="20"/>
                              </w:rPr>
                            </w:pPr>
                            <w:r w:rsidRPr="009E30A5">
                              <w:rPr>
                                <w:rFonts w:ascii="Source Sans Pro" w:hAnsi="Source Sans Pro"/>
                                <w:b/>
                                <w:bCs/>
                                <w:color w:val="252C30"/>
                                <w:sz w:val="20"/>
                              </w:rPr>
                              <w:t xml:space="preserve">Los geht’s! </w:t>
                            </w:r>
                            <w:r w:rsidRPr="009E30A5">
                              <w:rPr>
                                <w:rFonts w:ascii="Source Sans Pro" w:hAnsi="Source Sans Pro"/>
                                <w:b/>
                                <w:bCs/>
                                <w:color w:val="252C30"/>
                                <w:sz w:val="20"/>
                                <w:u w:val="single"/>
                              </w:rPr>
                              <w:t xml:space="preserve">Startet den </w:t>
                            </w:r>
                            <w:proofErr w:type="spellStart"/>
                            <w:r w:rsidRPr="009E30A5">
                              <w:rPr>
                                <w:rFonts w:ascii="Source Sans Pro" w:hAnsi="Source Sans Pro"/>
                                <w:b/>
                                <w:bCs/>
                                <w:color w:val="252C30"/>
                                <w:sz w:val="20"/>
                                <w:u w:val="single"/>
                              </w:rPr>
                              <w:t>Timer</w:t>
                            </w:r>
                            <w:proofErr w:type="spellEnd"/>
                            <w:r w:rsidRPr="009E30A5">
                              <w:rPr>
                                <w:rFonts w:ascii="Source Sans Pro" w:hAnsi="Source Sans Pro"/>
                                <w:b/>
                                <w:bCs/>
                                <w:color w:val="252C30"/>
                                <w:sz w:val="20"/>
                              </w:rPr>
                              <w:t xml:space="preserve"> </w:t>
                            </w:r>
                            <w:r w:rsidR="00AC6890">
                              <w:rPr>
                                <w:rFonts w:ascii="Source Sans Pro" w:hAnsi="Source Sans Pro"/>
                                <w:b/>
                                <w:bCs/>
                                <w:color w:val="252C30"/>
                                <w:sz w:val="20"/>
                              </w:rPr>
                              <w:t xml:space="preserve">auf 15 Minuten </w:t>
                            </w:r>
                            <w:r w:rsidRPr="009E30A5">
                              <w:rPr>
                                <w:rFonts w:ascii="Source Sans Pro" w:hAnsi="Source Sans Pro"/>
                                <w:b/>
                                <w:bCs/>
                                <w:color w:val="252C30"/>
                                <w:sz w:val="20"/>
                              </w:rPr>
                              <w:t>und spielt</w:t>
                            </w:r>
                            <w:r w:rsidR="0006721B">
                              <w:rPr>
                                <w:rFonts w:ascii="Source Sans Pro" w:hAnsi="Source Sans Pro"/>
                                <w:b/>
                                <w:bCs/>
                                <w:color w:val="252C30"/>
                                <w:sz w:val="20"/>
                              </w:rPr>
                              <w:t>,</w:t>
                            </w:r>
                            <w:r w:rsidRPr="009E30A5">
                              <w:rPr>
                                <w:rFonts w:ascii="Source Sans Pro" w:hAnsi="Source Sans Pro"/>
                                <w:b/>
                                <w:bCs/>
                                <w:color w:val="252C30"/>
                                <w:sz w:val="20"/>
                              </w:rPr>
                              <w:t xml:space="preserve"> bis er klingelt. Es gewinnt, wer bis dahin die meisten Punkte sammeln kann!</w:t>
                            </w:r>
                          </w:p>
                          <w:p w14:paraId="0E9198CF" w14:textId="77777777" w:rsidR="009E30A5" w:rsidRPr="009E30A5" w:rsidRDefault="009E30A5" w:rsidP="009E30A5">
                            <w:pPr>
                              <w:spacing w:line="258" w:lineRule="auto"/>
                              <w:textDirection w:val="btLr"/>
                              <w:rPr>
                                <w:rFonts w:ascii="Source Sans Pro" w:hAnsi="Source Sans Pro"/>
                                <w:b/>
                                <w:bCs/>
                                <w:color w:val="252C30"/>
                                <w:sz w:val="20"/>
                              </w:rPr>
                            </w:pPr>
                          </w:p>
                          <w:p w14:paraId="75F5CB01" w14:textId="77777777" w:rsidR="009C1710" w:rsidRPr="002515BC" w:rsidRDefault="009C1710" w:rsidP="009C1710">
                            <w:pPr>
                              <w:spacing w:line="258" w:lineRule="auto"/>
                              <w:textDirection w:val="btLr"/>
                              <w:rPr>
                                <w:rFonts w:ascii="Source Sans Pro" w:hAnsi="Source Sans Pro"/>
                                <w:color w:val="252C30"/>
                                <w:sz w:val="20"/>
                              </w:rPr>
                            </w:pPr>
                          </w:p>
                          <w:p w14:paraId="7179CB6A" w14:textId="77777777" w:rsidR="009C1710" w:rsidRPr="002515BC" w:rsidRDefault="009C1710" w:rsidP="009C1710">
                            <w:pPr>
                              <w:spacing w:line="258" w:lineRule="auto"/>
                              <w:textDirection w:val="btLr"/>
                              <w:rPr>
                                <w:rFonts w:ascii="Source Sans Pro" w:hAnsi="Source Sans Pro"/>
                                <w:sz w:val="20"/>
                              </w:rP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27C147E" id="Rechteck: abgerundete Ecken 1220885761" o:spid="_x0000_s1032" style="position:absolute;margin-left:-.15pt;margin-top:21.5pt;width:454.3pt;height:359.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3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" fillcolor="#f0e9e5" strokecolor="#551c77" strokeweight="1pt">
                <v:stroke startarrowwidth="narrow" startarrowlength="short" endarrowwidth="narrow" endarrowlength="short" joinstyle="miter"/>
                <v:textbox inset="2.53958mm,1.2694mm,2.53958mm,1.2694mm">
                  <w:txbxContent>
                    <w:p w14:paraId="1250199E" w14:textId="77451C9F" w:rsidR="009E30A5" w:rsidRPr="009E30A5" w:rsidRDefault="005F2307" w:rsidP="009E30A5">
                      <w:pPr>
                        <w:spacing w:line="258" w:lineRule="auto"/>
                        <w:textDirection w:val="btLr"/>
                        <w:rPr>
                          <w:rFonts w:ascii="Source Sans Pro" w:hAnsi="Source Sans Pro"/>
                          <w:b/>
                          <w:bCs/>
                          <w:color w:val="252C30"/>
                          <w:sz w:val="20"/>
                        </w:rPr>
                      </w:pPr>
                      <w:r>
                        <w:rPr>
                          <w:rFonts w:ascii="Source Sans Pro" w:hAnsi="Source Sans Pro"/>
                          <w:b/>
                          <w:bCs/>
                          <w:color w:val="252C30"/>
                          <w:sz w:val="20"/>
                        </w:rPr>
                        <w:t>Aktivität Nr. 1</w:t>
                      </w:r>
                      <w:r w:rsidR="009E30A5">
                        <w:rPr>
                          <w:rFonts w:ascii="Source Sans Pro" w:hAnsi="Source Sans Pro"/>
                          <w:b/>
                          <w:bCs/>
                          <w:color w:val="252C30"/>
                          <w:sz w:val="20"/>
                        </w:rPr>
                        <w:t xml:space="preserve">: </w:t>
                      </w:r>
                      <w:r w:rsidR="009E30A5" w:rsidRPr="009E30A5">
                        <w:rPr>
                          <w:rFonts w:ascii="Source Sans Pro" w:hAnsi="Source Sans Pro"/>
                          <w:b/>
                          <w:bCs/>
                          <w:color w:val="252C30"/>
                          <w:sz w:val="20"/>
                        </w:rPr>
                        <w:t>Spielanleitung „Die Recycling-Mission“</w:t>
                      </w:r>
                    </w:p>
                    <w:p w14:paraId="08C9FADE" w14:textId="3E27C727" w:rsidR="009E30A5" w:rsidRPr="009E30A5" w:rsidRDefault="009E30A5" w:rsidP="009E30A5">
                      <w:pPr>
                        <w:numPr>
                          <w:ilvl w:val="0"/>
                          <w:numId w:val="18"/>
                        </w:numPr>
                        <w:spacing w:line="258" w:lineRule="auto"/>
                        <w:textDirection w:val="btLr"/>
                        <w:rPr>
                          <w:rFonts w:ascii="Source Sans Pro" w:hAnsi="Source Sans Pro"/>
                          <w:color w:val="252C30"/>
                          <w:sz w:val="20"/>
                        </w:rPr>
                      </w:pPr>
                      <w:r w:rsidRPr="009E30A5">
                        <w:rPr>
                          <w:rFonts w:ascii="Source Sans Pro" w:hAnsi="Source Sans Pro"/>
                          <w:color w:val="252C30"/>
                          <w:sz w:val="20"/>
                        </w:rPr>
                        <w:t>Legt die zweite Seite eures Arbeitsblattes mit der Recycling-Tafel vor euch. Jeder sucht sich einen der Magneten auf dem Startfeld des Spielfeldes aus.</w:t>
                      </w:r>
                    </w:p>
                    <w:p w14:paraId="47A9D7FC" w14:textId="170FFD89" w:rsidR="009E30A5" w:rsidRPr="009E30A5" w:rsidRDefault="009E30A5" w:rsidP="009E30A5">
                      <w:pPr>
                        <w:numPr>
                          <w:ilvl w:val="0"/>
                          <w:numId w:val="18"/>
                        </w:numPr>
                        <w:spacing w:line="258" w:lineRule="auto"/>
                        <w:textDirection w:val="btLr"/>
                        <w:rPr>
                          <w:rFonts w:ascii="Source Sans Pro" w:hAnsi="Source Sans Pro"/>
                          <w:color w:val="252C30"/>
                          <w:sz w:val="20"/>
                        </w:rPr>
                      </w:pPr>
                      <w:r w:rsidRPr="009E30A5">
                        <w:rPr>
                          <w:rFonts w:ascii="Source Sans Pro" w:hAnsi="Source Sans Pro"/>
                          <w:color w:val="252C30"/>
                          <w:sz w:val="20"/>
                        </w:rPr>
                        <w:t>Der/Die Kleinste beginnt. Es wird im Uhrzeigersinn gewürfelt und die gewürfelte Anzahl an Feldern vorgerückt. Folgt den Anweisungen auf dem Feld, auf dem ihr landet.</w:t>
                      </w:r>
                    </w:p>
                    <w:p w14:paraId="132065C6" w14:textId="49BEEB83" w:rsidR="009E30A5" w:rsidRPr="009E30A5" w:rsidRDefault="009E30A5" w:rsidP="009E30A5">
                      <w:pPr>
                        <w:numPr>
                          <w:ilvl w:val="0"/>
                          <w:numId w:val="18"/>
                        </w:numPr>
                        <w:spacing w:line="258" w:lineRule="auto"/>
                        <w:textDirection w:val="btLr"/>
                        <w:rPr>
                          <w:rFonts w:ascii="Source Sans Pro" w:hAnsi="Source Sans Pro"/>
                          <w:color w:val="252C30"/>
                          <w:sz w:val="20"/>
                        </w:rPr>
                      </w:pPr>
                      <w:r w:rsidRPr="009E30A5">
                        <w:rPr>
                          <w:rFonts w:ascii="Source Sans Pro" w:hAnsi="Source Sans Pro"/>
                          <w:color w:val="252C30"/>
                          <w:sz w:val="20"/>
                        </w:rPr>
                        <w:t>Hast du in deinem Zug Müllchips (</w:t>
                      </w:r>
                      <w:r w:rsidRPr="009E30A5">
                        <w:rPr>
                          <w:rFonts w:ascii="Source Sans Pro" w:hAnsi="Source Sans Pro"/>
                          <w:b/>
                          <w:bCs/>
                          <w:color w:val="FFC000"/>
                          <w:sz w:val="20"/>
                        </w:rPr>
                        <w:t>Restmüll</w:t>
                      </w:r>
                      <w:r w:rsidRPr="009E30A5">
                        <w:rPr>
                          <w:rFonts w:ascii="Source Sans Pro" w:hAnsi="Source Sans Pro"/>
                          <w:b/>
                          <w:bCs/>
                          <w:color w:val="252C30"/>
                          <w:sz w:val="20"/>
                        </w:rPr>
                        <w:t xml:space="preserve">, </w:t>
                      </w:r>
                      <w:r w:rsidRPr="009E30A5">
                        <w:rPr>
                          <w:rFonts w:ascii="Source Sans Pro" w:hAnsi="Source Sans Pro"/>
                          <w:b/>
                          <w:bCs/>
                          <w:color w:val="EE0000"/>
                          <w:sz w:val="20"/>
                        </w:rPr>
                        <w:t>Wertstoff</w:t>
                      </w:r>
                      <w:r w:rsidRPr="009E30A5">
                        <w:rPr>
                          <w:rFonts w:ascii="Source Sans Pro" w:hAnsi="Source Sans Pro"/>
                          <w:b/>
                          <w:bCs/>
                          <w:color w:val="252C30"/>
                          <w:sz w:val="20"/>
                        </w:rPr>
                        <w:t xml:space="preserve">, </w:t>
                      </w:r>
                      <w:r w:rsidRPr="009E30A5">
                        <w:rPr>
                          <w:rFonts w:ascii="Source Sans Pro" w:hAnsi="Source Sans Pro"/>
                          <w:b/>
                          <w:bCs/>
                          <w:color w:val="4EA72E" w:themeColor="accent6"/>
                          <w:sz w:val="20"/>
                        </w:rPr>
                        <w:t>Biomüll</w:t>
                      </w:r>
                      <w:r w:rsidRPr="009E30A5">
                        <w:rPr>
                          <w:rFonts w:ascii="Source Sans Pro" w:hAnsi="Source Sans Pro"/>
                          <w:b/>
                          <w:bCs/>
                          <w:color w:val="252C30"/>
                          <w:sz w:val="20"/>
                        </w:rPr>
                        <w:t xml:space="preserve">, </w:t>
                      </w:r>
                      <w:r w:rsidRPr="009E30A5">
                        <w:rPr>
                          <w:rFonts w:ascii="Source Sans Pro" w:hAnsi="Source Sans Pro"/>
                          <w:b/>
                          <w:bCs/>
                          <w:color w:val="00B0F0"/>
                          <w:sz w:val="20"/>
                        </w:rPr>
                        <w:t>Papier</w:t>
                      </w:r>
                      <w:r w:rsidRPr="009E30A5">
                        <w:rPr>
                          <w:rFonts w:ascii="Source Sans Pro" w:hAnsi="Source Sans Pro"/>
                          <w:color w:val="252C30"/>
                          <w:sz w:val="20"/>
                        </w:rPr>
                        <w:t>) gezogen, recycelst du diese auf deiner Recycling-Tafel. Lege dazu das Plättchen auf das erste Feld (Stufe 1) eines Recyclingprozesses der jeweiligen Müllsorte/Farbe. Bei allen Müllsorten außer Papier kannst du dabei auswählen, welchen Recyclingprozess du starten möchtest. Kommt ein weiteres Plättchen der gleichen Müllsorte dazu, legt ihr es auf das zweite Feld (Stufe 2) des Prozesses und so weiter. Ihr könnt auch mehrere Prozesse einer Farbe gleichzeitig mit Plättchen belegen.</w:t>
                      </w:r>
                    </w:p>
                    <w:p w14:paraId="5CED23BC" w14:textId="77777777" w:rsidR="009E30A5" w:rsidRPr="009E30A5" w:rsidRDefault="009E30A5" w:rsidP="009E30A5">
                      <w:pPr>
                        <w:numPr>
                          <w:ilvl w:val="0"/>
                          <w:numId w:val="18"/>
                        </w:numPr>
                        <w:spacing w:line="258" w:lineRule="auto"/>
                        <w:textDirection w:val="btLr"/>
                        <w:rPr>
                          <w:rFonts w:ascii="Source Sans Pro" w:hAnsi="Source Sans Pro"/>
                          <w:color w:val="252C30"/>
                          <w:sz w:val="20"/>
                        </w:rPr>
                      </w:pPr>
                      <w:r w:rsidRPr="009E30A5">
                        <w:rPr>
                          <w:rFonts w:ascii="Source Sans Pro" w:hAnsi="Source Sans Pro"/>
                          <w:color w:val="252C30"/>
                          <w:sz w:val="20"/>
                        </w:rPr>
                        <w:t>Erst am Ende deines Zuges darfst du einen Recyclingprozess, bei dem alle drei Stufen mit Plättchen belegt sind, abschließen. Dadurch verdienst du so viele Punkte, wie es unter dem Pfad steht. Trage diese als Strichliste in das Zählkästchen ein. Lege die drei Müllplättchen zurück in den Sack. Du kannst diesen Recycling-Prozess jetzt von Neuem starten, wenn du willst.</w:t>
                      </w:r>
                    </w:p>
                    <w:p w14:paraId="39A1EE52" w14:textId="5025C2C9" w:rsidR="009E30A5" w:rsidRPr="009E30A5" w:rsidRDefault="009E30A5" w:rsidP="009E30A5">
                      <w:pPr>
                        <w:spacing w:line="258" w:lineRule="auto"/>
                        <w:textDirection w:val="btLr"/>
                        <w:rPr>
                          <w:rFonts w:ascii="Source Sans Pro" w:hAnsi="Source Sans Pro"/>
                          <w:color w:val="252C30"/>
                          <w:sz w:val="20"/>
                        </w:rPr>
                      </w:pPr>
                      <w:r w:rsidRPr="009E30A5">
                        <w:rPr>
                          <w:rFonts w:ascii="Source Sans Pro" w:hAnsi="Source Sans Pro"/>
                          <w:color w:val="252C30"/>
                          <w:sz w:val="20"/>
                        </w:rPr>
                        <w:t xml:space="preserve">Achtung: Je nachdem, wie nachhaltig ein Recyclingprozess ist, bekommst du unterschiedlich viele Punkte dafür. </w:t>
                      </w:r>
                    </w:p>
                    <w:p w14:paraId="1440A1F3" w14:textId="719DE189" w:rsidR="009E30A5" w:rsidRPr="009E30A5" w:rsidRDefault="009E30A5" w:rsidP="009E30A5">
                      <w:pPr>
                        <w:spacing w:line="258" w:lineRule="auto"/>
                        <w:textDirection w:val="btLr"/>
                        <w:rPr>
                          <w:rFonts w:ascii="Source Sans Pro" w:hAnsi="Source Sans Pro"/>
                          <w:b/>
                          <w:bCs/>
                          <w:color w:val="252C30"/>
                          <w:sz w:val="20"/>
                        </w:rPr>
                      </w:pPr>
                      <w:r w:rsidRPr="009E30A5">
                        <w:rPr>
                          <w:rFonts w:ascii="Source Sans Pro" w:hAnsi="Source Sans Pro"/>
                          <w:b/>
                          <w:bCs/>
                          <w:color w:val="252C30"/>
                          <w:sz w:val="20"/>
                        </w:rPr>
                        <w:t xml:space="preserve">Los geht’s! </w:t>
                      </w:r>
                      <w:r w:rsidRPr="009E30A5">
                        <w:rPr>
                          <w:rFonts w:ascii="Source Sans Pro" w:hAnsi="Source Sans Pro"/>
                          <w:b/>
                          <w:bCs/>
                          <w:color w:val="252C30"/>
                          <w:sz w:val="20"/>
                          <w:u w:val="single"/>
                        </w:rPr>
                        <w:t xml:space="preserve">Startet den </w:t>
                      </w:r>
                      <w:proofErr w:type="spellStart"/>
                      <w:r w:rsidRPr="009E30A5">
                        <w:rPr>
                          <w:rFonts w:ascii="Source Sans Pro" w:hAnsi="Source Sans Pro"/>
                          <w:b/>
                          <w:bCs/>
                          <w:color w:val="252C30"/>
                          <w:sz w:val="20"/>
                          <w:u w:val="single"/>
                        </w:rPr>
                        <w:t>Timer</w:t>
                      </w:r>
                      <w:proofErr w:type="spellEnd"/>
                      <w:r w:rsidRPr="009E30A5">
                        <w:rPr>
                          <w:rFonts w:ascii="Source Sans Pro" w:hAnsi="Source Sans Pro"/>
                          <w:b/>
                          <w:bCs/>
                          <w:color w:val="252C30"/>
                          <w:sz w:val="20"/>
                        </w:rPr>
                        <w:t xml:space="preserve"> </w:t>
                      </w:r>
                      <w:r w:rsidR="00AC6890">
                        <w:rPr>
                          <w:rFonts w:ascii="Source Sans Pro" w:hAnsi="Source Sans Pro"/>
                          <w:b/>
                          <w:bCs/>
                          <w:color w:val="252C30"/>
                          <w:sz w:val="20"/>
                        </w:rPr>
                        <w:t xml:space="preserve">auf 15 Minuten </w:t>
                      </w:r>
                      <w:r w:rsidRPr="009E30A5">
                        <w:rPr>
                          <w:rFonts w:ascii="Source Sans Pro" w:hAnsi="Source Sans Pro"/>
                          <w:b/>
                          <w:bCs/>
                          <w:color w:val="252C30"/>
                          <w:sz w:val="20"/>
                        </w:rPr>
                        <w:t>und spielt</w:t>
                      </w:r>
                      <w:r w:rsidR="0006721B">
                        <w:rPr>
                          <w:rFonts w:ascii="Source Sans Pro" w:hAnsi="Source Sans Pro"/>
                          <w:b/>
                          <w:bCs/>
                          <w:color w:val="252C30"/>
                          <w:sz w:val="20"/>
                        </w:rPr>
                        <w:t>,</w:t>
                      </w:r>
                      <w:r w:rsidRPr="009E30A5">
                        <w:rPr>
                          <w:rFonts w:ascii="Source Sans Pro" w:hAnsi="Source Sans Pro"/>
                          <w:b/>
                          <w:bCs/>
                          <w:color w:val="252C30"/>
                          <w:sz w:val="20"/>
                        </w:rPr>
                        <w:t xml:space="preserve"> bis er klingelt. Es gewinnt, wer bis dahin die meisten Punkte sammeln kann!</w:t>
                      </w:r>
                    </w:p>
                    <w:p w14:paraId="0E9198CF" w14:textId="77777777" w:rsidR="009E30A5" w:rsidRPr="009E30A5" w:rsidRDefault="009E30A5" w:rsidP="009E30A5">
                      <w:pPr>
                        <w:spacing w:line="258" w:lineRule="auto"/>
                        <w:textDirection w:val="btLr"/>
                        <w:rPr>
                          <w:rFonts w:ascii="Source Sans Pro" w:hAnsi="Source Sans Pro"/>
                          <w:b/>
                          <w:bCs/>
                          <w:color w:val="252C30"/>
                          <w:sz w:val="20"/>
                        </w:rPr>
                      </w:pPr>
                    </w:p>
                    <w:p w14:paraId="75F5CB01" w14:textId="77777777" w:rsidR="009C1710" w:rsidRPr="002515BC" w:rsidRDefault="009C1710" w:rsidP="009C1710">
                      <w:pPr>
                        <w:spacing w:line="258" w:lineRule="auto"/>
                        <w:textDirection w:val="btLr"/>
                        <w:rPr>
                          <w:rFonts w:ascii="Source Sans Pro" w:hAnsi="Source Sans Pro"/>
                          <w:color w:val="252C30"/>
                          <w:sz w:val="20"/>
                        </w:rPr>
                      </w:pPr>
                    </w:p>
                    <w:p w14:paraId="7179CB6A" w14:textId="77777777" w:rsidR="009C1710" w:rsidRPr="002515BC" w:rsidRDefault="009C1710" w:rsidP="009C1710">
                      <w:pPr>
                        <w:spacing w:line="258" w:lineRule="auto"/>
                        <w:textDirection w:val="btLr"/>
                        <w:rPr>
                          <w:rFonts w:ascii="Source Sans Pro" w:hAnsi="Source Sans Pro"/>
                          <w:sz w:val="20"/>
                        </w:rPr>
                      </w:pPr>
                    </w:p>
                  </w:txbxContent>
                </v:textbox>
                <w10:wrap anchorx="margin"/>
              </v:roundrect>
            </w:pict>
          </mc:Fallback>
        </mc:AlternateContent>
      </w:r>
    </w:p>
    <w:p w14:paraId="32E9FEF6" w14:textId="2C61A2A1"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55E6F424" w14:textId="671E6BE6"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1830DB94"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25646FB8" w14:textId="2D571175"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191EAD1A" w14:textId="732DB941"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48E38E52"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5CD7AB64" w14:textId="60E25A2B"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58D6FFBB" w14:textId="77777777"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p>
    <w:p w14:paraId="48791D38" w14:textId="28DE49D2" w:rsidR="009C1710" w:rsidRPr="009C1710" w:rsidRDefault="009C1710" w:rsidP="009C1710">
      <w:pPr>
        <w:spacing w:line="259"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color w:val="252C30"/>
          <w:kern w:val="0"/>
          <w:sz w:val="20"/>
          <w:szCs w:val="20"/>
          <w:lang w:eastAsia="de-DE"/>
          <w14:ligatures w14:val="none"/>
        </w:rPr>
        <w:br w:type="page"/>
      </w:r>
    </w:p>
    <w:p w14:paraId="0DED62D6" w14:textId="77777777" w:rsidR="009C1710" w:rsidRDefault="009C1710">
      <w:pPr>
        <w:sectPr w:rsidR="009C1710" w:rsidSect="009C1710">
          <w:headerReference w:type="default" r:id="rId25"/>
          <w:footerReference w:type="default" r:id="rId26"/>
          <w:pgSz w:w="11906" w:h="16838"/>
          <w:pgMar w:top="1134" w:right="1417" w:bottom="1417" w:left="1417" w:header="1134" w:footer="1191" w:gutter="0"/>
          <w:pgNumType w:start="1"/>
          <w:cols w:space="720"/>
          <w:docGrid w:linePitch="326"/>
        </w:sectPr>
      </w:pPr>
    </w:p>
    <w:p w14:paraId="66F55B9F" w14:textId="27C742E0" w:rsidR="009C1710" w:rsidRPr="009C1710" w:rsidRDefault="00AC6890" w:rsidP="009C1710">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Pr>
          <w:rFonts w:ascii="Source Sans Pro" w:eastAsia="Arial" w:hAnsi="Source Sans Pro" w:cs="Arial"/>
          <w:b/>
          <w:color w:val="551C77"/>
          <w:kern w:val="0"/>
          <w:sz w:val="32"/>
          <w:szCs w:val="32"/>
          <w:lang w:eastAsia="de-DE"/>
          <w14:ligatures w14:val="none"/>
        </w:rPr>
        <w:lastRenderedPageBreak/>
        <w:t>Recycling-Mission</w:t>
      </w:r>
    </w:p>
    <w:p w14:paraId="6DC8BF39" w14:textId="6DD35FEB" w:rsidR="009C1710" w:rsidRPr="009C1710" w:rsidRDefault="00224C06" w:rsidP="009C1710">
      <w:pPr>
        <w:spacing w:line="259" w:lineRule="auto"/>
        <w:rPr>
          <w:rFonts w:ascii="Source Sans Pro" w:eastAsia="Source Sans Pro" w:hAnsi="Source Sans Pro" w:cs="Source Sans Pro"/>
          <w:color w:val="252C30"/>
          <w:kern w:val="0"/>
          <w:sz w:val="20"/>
          <w:szCs w:val="20"/>
          <w:lang w:eastAsia="de-DE"/>
          <w14:ligatures w14:val="none"/>
        </w:rPr>
      </w:pPr>
      <w:r>
        <w:rPr>
          <w:noProof/>
        </w:rPr>
        <w:drawing>
          <wp:anchor distT="0" distB="0" distL="114300" distR="114300" simplePos="0" relativeHeight="251778048" behindDoc="0" locked="0" layoutInCell="1" allowOverlap="1" wp14:anchorId="42DFABA9" wp14:editId="48115998">
            <wp:simplePos x="0" y="0"/>
            <wp:positionH relativeFrom="column">
              <wp:posOffset>-359029</wp:posOffset>
            </wp:positionH>
            <wp:positionV relativeFrom="paragraph">
              <wp:posOffset>273685</wp:posOffset>
            </wp:positionV>
            <wp:extent cx="360000" cy="360000"/>
            <wp:effectExtent l="0" t="0" r="0" b="0"/>
            <wp:wrapNone/>
            <wp:docPr id="1500280225"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27">
                      <a:extLst>
                        <a:ext uri="{96DAC541-7B7A-43D3-8B79-37D633B846F1}">
                          <asvg:svgBlip xmlns:asvg="http://schemas.microsoft.com/office/drawing/2016/SVG/main" r:embed="rId28"/>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p>
    <w:p w14:paraId="495CCD17" w14:textId="00C056ED" w:rsidR="009C1710" w:rsidRDefault="009C1710" w:rsidP="009C1710">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C1710">
        <w:rPr>
          <w:rFonts w:ascii="Source Sans Pro" w:eastAsia="Source Sans Pro" w:hAnsi="Source Sans Pro" w:cs="Source Sans Pro"/>
          <w:b/>
          <w:color w:val="252C30"/>
          <w:kern w:val="0"/>
          <w:sz w:val="20"/>
          <w:szCs w:val="20"/>
          <w:lang w:eastAsia="de-DE"/>
          <w14:ligatures w14:val="none"/>
        </w:rPr>
        <w:t>Aufgabe 1:</w:t>
      </w:r>
    </w:p>
    <w:p w14:paraId="6D8E283E" w14:textId="77777777" w:rsidR="00AC6890" w:rsidRPr="00AC6890" w:rsidRDefault="00AC6890" w:rsidP="00AC6890">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AC6890">
        <w:rPr>
          <w:rFonts w:ascii="Source Sans Pro" w:eastAsia="Source Sans Pro" w:hAnsi="Source Sans Pro" w:cs="Source Sans Pro"/>
          <w:bCs/>
          <w:color w:val="252C30"/>
          <w:kern w:val="0"/>
          <w:sz w:val="20"/>
          <w:szCs w:val="20"/>
          <w:lang w:eastAsia="de-DE"/>
          <w14:ligatures w14:val="none"/>
        </w:rPr>
        <w:t>Paula hat sich heute morgen ein Müsli gemacht und dabei eine Papierverpackung, eine Bananenschale und einen Milchkarton in den Abfall geschmissen. Leider ist auch eine Müslischale zu Bruch gekommen und im Müll gelandet. Im Laufe der nächsten Woche wird die Müllabfuhr diese Abfälle abholen und wegbringen. Aber was passiert danach eigentlich mit dem Müll?</w:t>
      </w:r>
    </w:p>
    <w:p w14:paraId="707495BE" w14:textId="62DE90C6" w:rsidR="00AC6890" w:rsidRPr="00AC6890" w:rsidRDefault="00AC6890" w:rsidP="00AC6890">
      <w:pPr>
        <w:numPr>
          <w:ilvl w:val="0"/>
          <w:numId w:val="19"/>
        </w:numPr>
        <w:spacing w:before="240" w:after="240" w:line="259" w:lineRule="auto"/>
        <w:rPr>
          <w:rFonts w:ascii="Source Sans Pro" w:eastAsia="Source Sans Pro" w:hAnsi="Source Sans Pro" w:cs="Source Sans Pro"/>
          <w:bCs/>
          <w:color w:val="252C30"/>
          <w:kern w:val="0"/>
          <w:sz w:val="20"/>
          <w:szCs w:val="20"/>
          <w:lang w:eastAsia="de-DE"/>
          <w14:ligatures w14:val="none"/>
        </w:rPr>
      </w:pPr>
      <w:proofErr w:type="spellStart"/>
      <w:r w:rsidRPr="00AC6890">
        <w:rPr>
          <w:rFonts w:ascii="Source Sans Pro" w:eastAsia="Source Sans Pro" w:hAnsi="Source Sans Pro" w:cs="Source Sans Pro"/>
          <w:bCs/>
          <w:color w:val="252C30"/>
          <w:kern w:val="0"/>
          <w:sz w:val="20"/>
          <w:szCs w:val="20"/>
          <w:lang w:eastAsia="de-DE"/>
          <w14:ligatures w14:val="none"/>
        </w:rPr>
        <w:t>Lies</w:t>
      </w:r>
      <w:proofErr w:type="spellEnd"/>
      <w:r w:rsidRPr="00AC6890">
        <w:rPr>
          <w:rFonts w:ascii="Source Sans Pro" w:eastAsia="Source Sans Pro" w:hAnsi="Source Sans Pro" w:cs="Source Sans Pro"/>
          <w:bCs/>
          <w:color w:val="252C30"/>
          <w:kern w:val="0"/>
          <w:sz w:val="20"/>
          <w:szCs w:val="20"/>
          <w:lang w:eastAsia="de-DE"/>
          <w14:ligatures w14:val="none"/>
        </w:rPr>
        <w:t xml:space="preserve"> dir die </w:t>
      </w:r>
      <w:r w:rsidRPr="00AC6890">
        <w:rPr>
          <w:rFonts w:ascii="Source Sans Pro" w:eastAsia="Source Sans Pro" w:hAnsi="Source Sans Pro" w:cs="Source Sans Pro"/>
          <w:b/>
          <w:color w:val="252C30"/>
          <w:kern w:val="0"/>
          <w:sz w:val="20"/>
          <w:szCs w:val="20"/>
          <w:lang w:eastAsia="de-DE"/>
          <w14:ligatures w14:val="none"/>
        </w:rPr>
        <w:t>Info</w:t>
      </w:r>
      <w:r w:rsidRPr="00FF7900">
        <w:rPr>
          <w:rFonts w:ascii="Source Sans Pro" w:eastAsia="Source Sans Pro" w:hAnsi="Source Sans Pro" w:cs="Source Sans Pro"/>
          <w:b/>
          <w:color w:val="252C30"/>
          <w:kern w:val="0"/>
          <w:sz w:val="20"/>
          <w:szCs w:val="20"/>
          <w:lang w:eastAsia="de-DE"/>
          <w14:ligatures w14:val="none"/>
        </w:rPr>
        <w:t>karte 1</w:t>
      </w:r>
      <w:r w:rsidRPr="00AC6890">
        <w:rPr>
          <w:rFonts w:ascii="Source Sans Pro" w:eastAsia="Source Sans Pro" w:hAnsi="Source Sans Pro" w:cs="Source Sans Pro"/>
          <w:bCs/>
          <w:color w:val="252C30"/>
          <w:kern w:val="0"/>
          <w:sz w:val="20"/>
          <w:szCs w:val="20"/>
          <w:lang w:eastAsia="de-DE"/>
          <w14:ligatures w14:val="none"/>
        </w:rPr>
        <w:t xml:space="preserve"> durch, um mehr über die Verarbeitung von Müll zu erfahren.</w:t>
      </w:r>
    </w:p>
    <w:p w14:paraId="58CD32D7" w14:textId="43A191D5" w:rsidR="00AC6890" w:rsidRPr="00AC6890" w:rsidRDefault="00AC6890" w:rsidP="00AC6890">
      <w:pPr>
        <w:numPr>
          <w:ilvl w:val="0"/>
          <w:numId w:val="19"/>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AC6890">
        <w:rPr>
          <w:rFonts w:ascii="Source Sans Pro" w:eastAsia="Source Sans Pro" w:hAnsi="Source Sans Pro" w:cs="Source Sans Pro"/>
          <w:bCs/>
          <w:color w:val="252C30"/>
          <w:kern w:val="0"/>
          <w:sz w:val="20"/>
          <w:szCs w:val="20"/>
          <w:lang w:eastAsia="de-DE"/>
          <w14:ligatures w14:val="none"/>
        </w:rPr>
        <w:t>Ergänze die 3 Schlüsselbegriffe der angefangenen Mindmap mit Stichworten.</w:t>
      </w:r>
    </w:p>
    <w:p w14:paraId="53243D84" w14:textId="77777777" w:rsid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2C32C3AD"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3058E1DF"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5CDDF796"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44256" behindDoc="0" locked="0" layoutInCell="1" allowOverlap="1" wp14:anchorId="2A6E12CA" wp14:editId="5BD38687">
                <wp:simplePos x="0" y="0"/>
                <wp:positionH relativeFrom="column">
                  <wp:posOffset>691515</wp:posOffset>
                </wp:positionH>
                <wp:positionV relativeFrom="paragraph">
                  <wp:posOffset>302304</wp:posOffset>
                </wp:positionV>
                <wp:extent cx="1572895" cy="349250"/>
                <wp:effectExtent l="0" t="0" r="0" b="0"/>
                <wp:wrapNone/>
                <wp:docPr id="1140165695" name="Textfeld 2"/>
                <wp:cNvGraphicFramePr/>
                <a:graphic xmlns:a="http://schemas.openxmlformats.org/drawingml/2006/main">
                  <a:graphicData uri="http://schemas.microsoft.com/office/word/2010/wordprocessingShape">
                    <wps:wsp>
                      <wps:cNvSpPr txBox="1"/>
                      <wps:spPr>
                        <a:xfrm>
                          <a:off x="0" y="0"/>
                          <a:ext cx="1572895" cy="349250"/>
                        </a:xfrm>
                        <a:prstGeom prst="rect">
                          <a:avLst/>
                        </a:prstGeom>
                        <a:noFill/>
                        <a:ln w="6350">
                          <a:noFill/>
                        </a:ln>
                      </wps:spPr>
                      <wps:txbx>
                        <w:txbxContent>
                          <w:p w14:paraId="219F8317" w14:textId="77777777" w:rsidR="00AC6890" w:rsidRPr="004A370B" w:rsidRDefault="00AC6890" w:rsidP="00AC6890">
                            <w:pPr>
                              <w:rPr>
                                <w:rFonts w:ascii="Bradley Hand" w:hAnsi="Bradley Hand"/>
                                <w:sz w:val="28"/>
                                <w:szCs w:val="28"/>
                              </w:rPr>
                            </w:pPr>
                            <w:r w:rsidRPr="004A370B">
                              <w:rPr>
                                <w:rFonts w:ascii="Bradley Hand" w:hAnsi="Bradley Hand"/>
                                <w:sz w:val="28"/>
                                <w:szCs w:val="28"/>
                              </w:rPr>
                              <w:t>Nachhaltigkeit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A6E12CA" id="_x0000_t202" coordsize="21600,21600" o:spt="202" path="m,l,21600r21600,l21600,xe">
                <v:stroke joinstyle="miter"/>
                <v:path gradientshapeok="t" o:connecttype="rect"/>
              </v:shapetype>
              <v:shape id="Textfeld 2" o:spid="_x0000_s1033" type="#_x0000_t202" style="position:absolute;margin-left:54.45pt;margin-top:23.8pt;width:123.85pt;height:27.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" filled="f" stroked="f" strokeweight=".5pt">
                <v:textbox>
                  <w:txbxContent>
                    <w:p w14:paraId="219F8317" w14:textId="77777777" w:rsidR="00AC6890" w:rsidRPr="004A370B" w:rsidRDefault="00AC6890" w:rsidP="00AC6890">
                      <w:pPr>
                        <w:rPr>
                          <w:rFonts w:ascii="Bradley Hand" w:hAnsi="Bradley Hand"/>
                          <w:sz w:val="28"/>
                          <w:szCs w:val="28"/>
                        </w:rPr>
                      </w:pPr>
                      <w:r w:rsidRPr="004A370B">
                        <w:rPr>
                          <w:rFonts w:ascii="Bradley Hand" w:hAnsi="Bradley Hand"/>
                          <w:sz w:val="28"/>
                          <w:szCs w:val="28"/>
                        </w:rPr>
                        <w:t>Nachhaltigkeit</w:t>
                      </w:r>
                    </w:p>
                  </w:txbxContent>
                </v:textbox>
              </v:shape>
            </w:pict>
          </mc:Fallback>
        </mc:AlternateContent>
      </w: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45280" behindDoc="0" locked="0" layoutInCell="1" allowOverlap="1" wp14:anchorId="5CDCDD41" wp14:editId="2020FC41">
                <wp:simplePos x="0" y="0"/>
                <wp:positionH relativeFrom="column">
                  <wp:posOffset>3662680</wp:posOffset>
                </wp:positionH>
                <wp:positionV relativeFrom="paragraph">
                  <wp:posOffset>227374</wp:posOffset>
                </wp:positionV>
                <wp:extent cx="1573024" cy="349250"/>
                <wp:effectExtent l="0" t="0" r="0" b="0"/>
                <wp:wrapNone/>
                <wp:docPr id="1018927644" name="Textfeld 2"/>
                <wp:cNvGraphicFramePr/>
                <a:graphic xmlns:a="http://schemas.openxmlformats.org/drawingml/2006/main">
                  <a:graphicData uri="http://schemas.microsoft.com/office/word/2010/wordprocessingShape">
                    <wps:wsp>
                      <wps:cNvSpPr txBox="1"/>
                      <wps:spPr>
                        <a:xfrm>
                          <a:off x="0" y="0"/>
                          <a:ext cx="1573024" cy="349250"/>
                        </a:xfrm>
                        <a:prstGeom prst="rect">
                          <a:avLst/>
                        </a:prstGeom>
                        <a:noFill/>
                        <a:ln w="6350">
                          <a:noFill/>
                        </a:ln>
                      </wps:spPr>
                      <wps:txbx>
                        <w:txbxContent>
                          <w:p w14:paraId="7F74DB8C" w14:textId="77777777" w:rsidR="00AC6890" w:rsidRPr="004A370B" w:rsidRDefault="00AC6890" w:rsidP="00AC6890">
                            <w:pPr>
                              <w:rPr>
                                <w:rFonts w:ascii="Bradley Hand" w:hAnsi="Bradley Hand"/>
                                <w:sz w:val="28"/>
                                <w:szCs w:val="28"/>
                              </w:rPr>
                            </w:pPr>
                            <w:r>
                              <w:rPr>
                                <w:rFonts w:ascii="Bradley Hand" w:hAnsi="Bradley Hand"/>
                                <w:sz w:val="28"/>
                                <w:szCs w:val="28"/>
                              </w:rPr>
                              <w:t>Was ist 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DCDD41" id="_x0000_s1034" type="#_x0000_t202" style="position:absolute;margin-left:288.4pt;margin-top:17.9pt;width:123.85pt;height:27.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" filled="f" stroked="f" strokeweight=".5pt">
                <v:textbox>
                  <w:txbxContent>
                    <w:p w14:paraId="7F74DB8C" w14:textId="77777777" w:rsidR="00AC6890" w:rsidRPr="004A370B" w:rsidRDefault="00AC6890" w:rsidP="00AC6890">
                      <w:pPr>
                        <w:rPr>
                          <w:rFonts w:ascii="Bradley Hand" w:hAnsi="Bradley Hand"/>
                          <w:sz w:val="28"/>
                          <w:szCs w:val="28"/>
                        </w:rPr>
                      </w:pPr>
                      <w:r>
                        <w:rPr>
                          <w:rFonts w:ascii="Bradley Hand" w:hAnsi="Bradley Hand"/>
                          <w:sz w:val="28"/>
                          <w:szCs w:val="28"/>
                        </w:rPr>
                        <w:t>Was ist das?</w:t>
                      </w:r>
                    </w:p>
                  </w:txbxContent>
                </v:textbox>
              </v:shape>
            </w:pict>
          </mc:Fallback>
        </mc:AlternateContent>
      </w:r>
    </w:p>
    <w:p w14:paraId="4A700B96"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43232" behindDoc="0" locked="0" layoutInCell="1" allowOverlap="1" wp14:anchorId="2C7A03D6" wp14:editId="5FF1E163">
                <wp:simplePos x="0" y="0"/>
                <wp:positionH relativeFrom="column">
                  <wp:posOffset>1918388</wp:posOffset>
                </wp:positionH>
                <wp:positionV relativeFrom="paragraph">
                  <wp:posOffset>256562</wp:posOffset>
                </wp:positionV>
                <wp:extent cx="428692" cy="182858"/>
                <wp:effectExtent l="38100" t="25400" r="53975" b="84455"/>
                <wp:wrapNone/>
                <wp:docPr id="722644867" name="Gerade Verbindung 1"/>
                <wp:cNvGraphicFramePr/>
                <a:graphic xmlns:a="http://schemas.openxmlformats.org/drawingml/2006/main">
                  <a:graphicData uri="http://schemas.microsoft.com/office/word/2010/wordprocessingShape">
                    <wps:wsp>
                      <wps:cNvCnPr/>
                      <wps:spPr>
                        <a:xfrm>
                          <a:off x="0" y="0"/>
                          <a:ext cx="428692" cy="182858"/>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7E9670" id="Gerade Verbindung 1"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05pt,20.2pt" to="184.8pt,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" strokecolor="#156082 [3204]" strokeweight="1pt">
                <v:stroke joinstyle="miter"/>
              </v:line>
            </w:pict>
          </mc:Fallback>
        </mc:AlternateContent>
      </w: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41184" behindDoc="0" locked="0" layoutInCell="1" allowOverlap="1" wp14:anchorId="5D607917" wp14:editId="5912574C">
                <wp:simplePos x="0" y="0"/>
                <wp:positionH relativeFrom="column">
                  <wp:posOffset>3284368</wp:posOffset>
                </wp:positionH>
                <wp:positionV relativeFrom="paragraph">
                  <wp:posOffset>174151</wp:posOffset>
                </wp:positionV>
                <wp:extent cx="440365" cy="263097"/>
                <wp:effectExtent l="38100" t="25400" r="42545" b="80010"/>
                <wp:wrapNone/>
                <wp:docPr id="1470097085" name="Gerade Verbindung 1"/>
                <wp:cNvGraphicFramePr/>
                <a:graphic xmlns:a="http://schemas.openxmlformats.org/drawingml/2006/main">
                  <a:graphicData uri="http://schemas.microsoft.com/office/word/2010/wordprocessingShape">
                    <wps:wsp>
                      <wps:cNvCnPr/>
                      <wps:spPr>
                        <a:xfrm flipV="1">
                          <a:off x="0" y="0"/>
                          <a:ext cx="440365" cy="263097"/>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6C6360" id="Gerade Verbindung 1" o:spid="_x0000_s1026" style="position:absolute;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6pt,13.7pt" to="293.25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" strokecolor="#156082 [3204]" strokeweight="1pt">
                <v:stroke joinstyle="miter"/>
              </v:line>
            </w:pict>
          </mc:Fallback>
        </mc:AlternateContent>
      </w:r>
    </w:p>
    <w:p w14:paraId="47794804"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39136" behindDoc="0" locked="0" layoutInCell="1" allowOverlap="1" wp14:anchorId="2FABE6B0" wp14:editId="70BDACE0">
                <wp:simplePos x="0" y="0"/>
                <wp:positionH relativeFrom="column">
                  <wp:posOffset>2753360</wp:posOffset>
                </wp:positionH>
                <wp:positionV relativeFrom="paragraph">
                  <wp:posOffset>120015</wp:posOffset>
                </wp:positionV>
                <wp:extent cx="821690" cy="503555"/>
                <wp:effectExtent l="6667" t="6033" r="10478" b="10477"/>
                <wp:wrapNone/>
                <wp:docPr id="1917712672" name="Nach oben gekrümmter Pfeil 1"/>
                <wp:cNvGraphicFramePr/>
                <a:graphic xmlns:a="http://schemas.openxmlformats.org/drawingml/2006/main">
                  <a:graphicData uri="http://schemas.microsoft.com/office/word/2010/wordprocessingShape">
                    <wps:wsp>
                      <wps:cNvSpPr/>
                      <wps:spPr>
                        <a:xfrm rot="16200000">
                          <a:off x="0" y="0"/>
                          <a:ext cx="821690" cy="503555"/>
                        </a:xfrm>
                        <a:prstGeom prst="curved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11E4A88"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Nach oben gekrümmter Pfeil 1" o:spid="_x0000_s1026" type="#_x0000_t104" style="position:absolute;margin-left:216.8pt;margin-top:9.45pt;width:64.7pt;height:39.65pt;rotation:-90;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" adj="14981,19945,5400" fillcolor="#156082 [3204]" strokecolor="#030e13 [484]" strokeweight="1pt"/>
            </w:pict>
          </mc:Fallback>
        </mc:AlternateContent>
      </w: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38112" behindDoc="0" locked="0" layoutInCell="1" allowOverlap="1" wp14:anchorId="379DFD65" wp14:editId="430ED472">
                <wp:simplePos x="0" y="0"/>
                <wp:positionH relativeFrom="column">
                  <wp:posOffset>2077085</wp:posOffset>
                </wp:positionH>
                <wp:positionV relativeFrom="paragraph">
                  <wp:posOffset>186055</wp:posOffset>
                </wp:positionV>
                <wp:extent cx="821690" cy="502920"/>
                <wp:effectExtent l="0" t="5715" r="23495" b="10795"/>
                <wp:wrapNone/>
                <wp:docPr id="612484457" name="Nach oben gekrümmter Pfeil 1"/>
                <wp:cNvGraphicFramePr/>
                <a:graphic xmlns:a="http://schemas.openxmlformats.org/drawingml/2006/main">
                  <a:graphicData uri="http://schemas.microsoft.com/office/word/2010/wordprocessingShape">
                    <wps:wsp>
                      <wps:cNvSpPr/>
                      <wps:spPr>
                        <a:xfrm rot="5400000">
                          <a:off x="0" y="0"/>
                          <a:ext cx="821690" cy="502920"/>
                        </a:xfrm>
                        <a:prstGeom prst="curvedUp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607B40E" id="Nach oben gekrümmter Pfeil 1" o:spid="_x0000_s1026" type="#_x0000_t104" style="position:absolute;margin-left:163.55pt;margin-top:14.65pt;width:64.7pt;height:39.6pt;rotation:90;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" adj="14990,19948,5400" fillcolor="#156082 [3204]" strokecolor="#030e13 [484]" strokeweight="1pt"/>
            </w:pict>
          </mc:Fallback>
        </mc:AlternateContent>
      </w: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40160" behindDoc="0" locked="0" layoutInCell="1" allowOverlap="1" wp14:anchorId="2AF90191" wp14:editId="2DBDDD96">
                <wp:simplePos x="0" y="0"/>
                <wp:positionH relativeFrom="column">
                  <wp:posOffset>2346325</wp:posOffset>
                </wp:positionH>
                <wp:positionV relativeFrom="paragraph">
                  <wp:posOffset>251981</wp:posOffset>
                </wp:positionV>
                <wp:extent cx="1006475" cy="349250"/>
                <wp:effectExtent l="0" t="0" r="0" b="0"/>
                <wp:wrapNone/>
                <wp:docPr id="612373900" name="Textfeld 2"/>
                <wp:cNvGraphicFramePr/>
                <a:graphic xmlns:a="http://schemas.openxmlformats.org/drawingml/2006/main">
                  <a:graphicData uri="http://schemas.microsoft.com/office/word/2010/wordprocessingShape">
                    <wps:wsp>
                      <wps:cNvSpPr txBox="1"/>
                      <wps:spPr>
                        <a:xfrm>
                          <a:off x="0" y="0"/>
                          <a:ext cx="1006475" cy="349250"/>
                        </a:xfrm>
                        <a:prstGeom prst="rect">
                          <a:avLst/>
                        </a:prstGeom>
                        <a:noFill/>
                        <a:ln w="6350">
                          <a:noFill/>
                        </a:ln>
                      </wps:spPr>
                      <wps:txbx>
                        <w:txbxContent>
                          <w:p w14:paraId="41179407" w14:textId="77777777" w:rsidR="00AC6890" w:rsidRPr="00315020" w:rsidRDefault="00AC6890" w:rsidP="00AC6890">
                            <w:pPr>
                              <w:rPr>
                                <w:rFonts w:ascii="Bradley Hand" w:hAnsi="Bradley Hand"/>
                                <w:sz w:val="28"/>
                                <w:szCs w:val="28"/>
                              </w:rPr>
                            </w:pPr>
                            <w:r w:rsidRPr="00315020">
                              <w:rPr>
                                <w:rFonts w:ascii="Bradley Hand" w:hAnsi="Bradley Hand"/>
                                <w:sz w:val="28"/>
                                <w:szCs w:val="28"/>
                              </w:rPr>
                              <w:t>Recycling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F90191" id="_x0000_s1035" type="#_x0000_t202" style="position:absolute;margin-left:184.75pt;margin-top:19.85pt;width:79.25pt;height:27.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" filled="f" stroked="f" strokeweight=".5pt">
                <v:textbox>
                  <w:txbxContent>
                    <w:p w14:paraId="41179407" w14:textId="77777777" w:rsidR="00AC6890" w:rsidRPr="00315020" w:rsidRDefault="00AC6890" w:rsidP="00AC6890">
                      <w:pPr>
                        <w:rPr>
                          <w:rFonts w:ascii="Bradley Hand" w:hAnsi="Bradley Hand"/>
                          <w:sz w:val="28"/>
                          <w:szCs w:val="28"/>
                        </w:rPr>
                      </w:pPr>
                      <w:r w:rsidRPr="00315020">
                        <w:rPr>
                          <w:rFonts w:ascii="Bradley Hand" w:hAnsi="Bradley Hand"/>
                          <w:sz w:val="28"/>
                          <w:szCs w:val="28"/>
                        </w:rPr>
                        <w:t>Recycling</w:t>
                      </w:r>
                    </w:p>
                  </w:txbxContent>
                </v:textbox>
              </v:shape>
            </w:pict>
          </mc:Fallback>
        </mc:AlternateContent>
      </w:r>
    </w:p>
    <w:p w14:paraId="12CCA915"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507F461F"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42208" behindDoc="0" locked="0" layoutInCell="1" allowOverlap="1" wp14:anchorId="67EA8906" wp14:editId="2B979A9A">
                <wp:simplePos x="0" y="0"/>
                <wp:positionH relativeFrom="column">
                  <wp:posOffset>2813731</wp:posOffset>
                </wp:positionH>
                <wp:positionV relativeFrom="paragraph">
                  <wp:posOffset>184431</wp:posOffset>
                </wp:positionV>
                <wp:extent cx="163450" cy="596770"/>
                <wp:effectExtent l="50800" t="25400" r="40005" b="76835"/>
                <wp:wrapNone/>
                <wp:docPr id="910516587" name="Gerade Verbindung 1"/>
                <wp:cNvGraphicFramePr/>
                <a:graphic xmlns:a="http://schemas.openxmlformats.org/drawingml/2006/main">
                  <a:graphicData uri="http://schemas.microsoft.com/office/word/2010/wordprocessingShape">
                    <wps:wsp>
                      <wps:cNvCnPr/>
                      <wps:spPr>
                        <a:xfrm flipV="1">
                          <a:off x="0" y="0"/>
                          <a:ext cx="163450" cy="59677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824F82" id="Gerade Verbindung 1"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55pt,14.5pt" to="234.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" strokecolor="#156082 [3204]" strokeweight="1pt">
                <v:stroke joinstyle="miter"/>
              </v:line>
            </w:pict>
          </mc:Fallback>
        </mc:AlternateContent>
      </w:r>
    </w:p>
    <w:p w14:paraId="3DB1F5A5"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6F29815F"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46304" behindDoc="0" locked="0" layoutInCell="1" allowOverlap="1" wp14:anchorId="7212BD3D" wp14:editId="53F2CF4F">
                <wp:simplePos x="0" y="0"/>
                <wp:positionH relativeFrom="column">
                  <wp:posOffset>2331374</wp:posOffset>
                </wp:positionH>
                <wp:positionV relativeFrom="paragraph">
                  <wp:posOffset>139700</wp:posOffset>
                </wp:positionV>
                <wp:extent cx="946150" cy="349250"/>
                <wp:effectExtent l="0" t="0" r="0" b="0"/>
                <wp:wrapNone/>
                <wp:docPr id="1823051301" name="Textfeld 2"/>
                <wp:cNvGraphicFramePr/>
                <a:graphic xmlns:a="http://schemas.openxmlformats.org/drawingml/2006/main">
                  <a:graphicData uri="http://schemas.microsoft.com/office/word/2010/wordprocessingShape">
                    <wps:wsp>
                      <wps:cNvSpPr txBox="1"/>
                      <wps:spPr>
                        <a:xfrm>
                          <a:off x="0" y="0"/>
                          <a:ext cx="946150" cy="349250"/>
                        </a:xfrm>
                        <a:prstGeom prst="rect">
                          <a:avLst/>
                        </a:prstGeom>
                        <a:noFill/>
                        <a:ln w="6350">
                          <a:noFill/>
                        </a:ln>
                      </wps:spPr>
                      <wps:txbx>
                        <w:txbxContent>
                          <w:p w14:paraId="4096A849" w14:textId="77777777" w:rsidR="00AC6890" w:rsidRPr="004A370B" w:rsidRDefault="00AC6890" w:rsidP="00AC6890">
                            <w:pPr>
                              <w:rPr>
                                <w:rFonts w:ascii="Bradley Hand" w:hAnsi="Bradley Hand"/>
                                <w:sz w:val="28"/>
                                <w:szCs w:val="28"/>
                              </w:rPr>
                            </w:pPr>
                            <w:r>
                              <w:rPr>
                                <w:rFonts w:ascii="Bradley Hand" w:hAnsi="Bradley Hand"/>
                                <w:sz w:val="28"/>
                                <w:szCs w:val="28"/>
                              </w:rPr>
                              <w:t>Produkte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12BD3D" id="_x0000_s1036" type="#_x0000_t202" style="position:absolute;margin-left:183.55pt;margin-top:11pt;width:74.5pt;height:27.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" filled="f" stroked="f" strokeweight=".5pt">
                <v:textbox>
                  <w:txbxContent>
                    <w:p w14:paraId="4096A849" w14:textId="77777777" w:rsidR="00AC6890" w:rsidRPr="004A370B" w:rsidRDefault="00AC6890" w:rsidP="00AC6890">
                      <w:pPr>
                        <w:rPr>
                          <w:rFonts w:ascii="Bradley Hand" w:hAnsi="Bradley Hand"/>
                          <w:sz w:val="28"/>
                          <w:szCs w:val="28"/>
                        </w:rPr>
                      </w:pPr>
                      <w:r>
                        <w:rPr>
                          <w:rFonts w:ascii="Bradley Hand" w:hAnsi="Bradley Hand"/>
                          <w:sz w:val="28"/>
                          <w:szCs w:val="28"/>
                        </w:rPr>
                        <w:t>Produkte</w:t>
                      </w:r>
                    </w:p>
                  </w:txbxContent>
                </v:textbox>
              </v:shape>
            </w:pict>
          </mc:Fallback>
        </mc:AlternateContent>
      </w:r>
    </w:p>
    <w:p w14:paraId="26550FD3"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284CE44D" w14:textId="77777777" w:rsid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1CE9B67A" w14:textId="77777777" w:rsidR="00FF7900" w:rsidRDefault="00FF790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0F4B547F" w14:textId="0C7CF0F1" w:rsidR="00FF7900" w:rsidRPr="00AC6890" w:rsidRDefault="00224C06"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drawing>
          <wp:anchor distT="0" distB="0" distL="114300" distR="114300" simplePos="0" relativeHeight="251776000" behindDoc="0" locked="0" layoutInCell="1" allowOverlap="1" wp14:anchorId="3E383D92" wp14:editId="7F556D27">
            <wp:simplePos x="0" y="0"/>
            <wp:positionH relativeFrom="column">
              <wp:posOffset>-369570</wp:posOffset>
            </wp:positionH>
            <wp:positionV relativeFrom="paragraph">
              <wp:posOffset>217805</wp:posOffset>
            </wp:positionV>
            <wp:extent cx="359410" cy="359410"/>
            <wp:effectExtent l="0" t="0" r="0" b="0"/>
            <wp:wrapNone/>
            <wp:docPr id="162074195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41953" name="Grafik 1620741953"/>
                    <pic:cNvPicPr/>
                  </pic:nvPicPr>
                  <pic:blipFill>
                    <a:blip r:embed="rId29">
                      <a:extLst>
                        <a:ext uri="{96DAC541-7B7A-43D3-8B79-37D633B846F1}">
                          <asvg:svgBlip xmlns:asvg="http://schemas.microsoft.com/office/drawing/2016/SVG/main" r:embed="rId30"/>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p>
    <w:p w14:paraId="28DF1EDD" w14:textId="6C01649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color w:val="252C30"/>
          <w:kern w:val="0"/>
          <w:sz w:val="20"/>
          <w:szCs w:val="20"/>
          <w:lang w:eastAsia="de-DE"/>
          <w14:ligatures w14:val="none"/>
        </w:rPr>
        <w:t xml:space="preserve">Aufgabe 2: </w:t>
      </w:r>
    </w:p>
    <w:p w14:paraId="12AFC34E" w14:textId="4C4E04A7" w:rsidR="00AC6890" w:rsidRPr="00AC6890" w:rsidRDefault="00AC6890" w:rsidP="00AC6890">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AC6890">
        <w:rPr>
          <w:rFonts w:ascii="Source Sans Pro" w:eastAsia="Source Sans Pro" w:hAnsi="Source Sans Pro" w:cs="Source Sans Pro"/>
          <w:bCs/>
          <w:color w:val="252C30"/>
          <w:kern w:val="0"/>
          <w:sz w:val="20"/>
          <w:szCs w:val="20"/>
          <w:lang w:eastAsia="de-DE"/>
          <w14:ligatures w14:val="none"/>
        </w:rPr>
        <w:t xml:space="preserve">Nun wirst du selbst zum Recycling-Profi! In deiner Stadt Nachhaltighausen, die du auf dem Spielfeld siehst, sollst du selbst Papier, Wertstoffe, Biomüll und Restmüll recyceln. </w:t>
      </w:r>
      <w:proofErr w:type="spellStart"/>
      <w:r w:rsidRPr="00AC6890">
        <w:rPr>
          <w:rFonts w:ascii="Source Sans Pro" w:eastAsia="Source Sans Pro" w:hAnsi="Source Sans Pro" w:cs="Source Sans Pro"/>
          <w:bCs/>
          <w:color w:val="252C30"/>
          <w:kern w:val="0"/>
          <w:sz w:val="20"/>
          <w:szCs w:val="20"/>
          <w:lang w:eastAsia="de-DE"/>
          <w14:ligatures w14:val="none"/>
        </w:rPr>
        <w:t>Lies</w:t>
      </w:r>
      <w:proofErr w:type="spellEnd"/>
      <w:r w:rsidRPr="00AC6890">
        <w:rPr>
          <w:rFonts w:ascii="Source Sans Pro" w:eastAsia="Source Sans Pro" w:hAnsi="Source Sans Pro" w:cs="Source Sans Pro"/>
          <w:bCs/>
          <w:color w:val="252C30"/>
          <w:kern w:val="0"/>
          <w:sz w:val="20"/>
          <w:szCs w:val="20"/>
          <w:lang w:eastAsia="de-DE"/>
          <w14:ligatures w14:val="none"/>
        </w:rPr>
        <w:t xml:space="preserve"> dir dazu zuerst die Spielanleitung </w:t>
      </w:r>
      <w:r w:rsidR="00FF7900">
        <w:rPr>
          <w:rFonts w:ascii="Source Sans Pro" w:eastAsia="Source Sans Pro" w:hAnsi="Source Sans Pro" w:cs="Source Sans Pro"/>
          <w:bCs/>
          <w:color w:val="252C30"/>
          <w:kern w:val="0"/>
          <w:sz w:val="20"/>
          <w:szCs w:val="20"/>
          <w:lang w:eastAsia="de-DE"/>
          <w14:ligatures w14:val="none"/>
        </w:rPr>
        <w:t xml:space="preserve">auf der </w:t>
      </w:r>
      <w:r w:rsidR="00FF7900" w:rsidRPr="00FF7900">
        <w:rPr>
          <w:rFonts w:ascii="Source Sans Pro" w:eastAsia="Source Sans Pro" w:hAnsi="Source Sans Pro" w:cs="Source Sans Pro"/>
          <w:b/>
          <w:color w:val="252C30"/>
          <w:kern w:val="0"/>
          <w:sz w:val="20"/>
          <w:szCs w:val="20"/>
          <w:lang w:eastAsia="de-DE"/>
          <w14:ligatures w14:val="none"/>
        </w:rPr>
        <w:t xml:space="preserve">Aktivitätskarte Nr. 1 </w:t>
      </w:r>
      <w:r w:rsidRPr="00AC6890">
        <w:rPr>
          <w:rFonts w:ascii="Source Sans Pro" w:eastAsia="Source Sans Pro" w:hAnsi="Source Sans Pro" w:cs="Source Sans Pro"/>
          <w:bCs/>
          <w:color w:val="252C30"/>
          <w:kern w:val="0"/>
          <w:sz w:val="20"/>
          <w:szCs w:val="20"/>
          <w:lang w:eastAsia="de-DE"/>
          <w14:ligatures w14:val="none"/>
        </w:rPr>
        <w:t>durch.</w:t>
      </w:r>
    </w:p>
    <w:p w14:paraId="7BE43198" w14:textId="77777777"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u w:val="single"/>
          <w:lang w:eastAsia="de-DE"/>
          <w14:ligatures w14:val="none"/>
        </w:rPr>
      </w:pPr>
    </w:p>
    <w:p w14:paraId="7C4F7F23" w14:textId="253F13F3" w:rsidR="00AC6890" w:rsidRPr="00AC6890" w:rsidRDefault="008F3DF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lastRenderedPageBreak/>
        <w:drawing>
          <wp:anchor distT="0" distB="0" distL="114300" distR="114300" simplePos="0" relativeHeight="251773952" behindDoc="0" locked="0" layoutInCell="1" allowOverlap="1" wp14:anchorId="7FED2378" wp14:editId="5F063580">
            <wp:simplePos x="0" y="0"/>
            <wp:positionH relativeFrom="column">
              <wp:posOffset>-392687</wp:posOffset>
            </wp:positionH>
            <wp:positionV relativeFrom="paragraph">
              <wp:posOffset>-129025</wp:posOffset>
            </wp:positionV>
            <wp:extent cx="359410" cy="359410"/>
            <wp:effectExtent l="0" t="0" r="0" b="0"/>
            <wp:wrapNone/>
            <wp:docPr id="711676299"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76299" name="Grafik 711676299"/>
                    <pic:cNvPicPr/>
                  </pic:nvPicPr>
                  <pic:blipFill>
                    <a:blip r:embed="rId31">
                      <a:extLst>
                        <a:ext uri="{96DAC541-7B7A-43D3-8B79-37D633B846F1}">
                          <asvg:svgBlip xmlns:asvg="http://schemas.microsoft.com/office/drawing/2016/SVG/main" r:embed="rId32"/>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00AC6890" w:rsidRPr="00AC6890">
        <w:rPr>
          <w:rFonts w:ascii="Source Sans Pro" w:eastAsia="Source Sans Pro" w:hAnsi="Source Sans Pro" w:cs="Source Sans Pro"/>
          <w:b/>
          <w:color w:val="252C30"/>
          <w:kern w:val="0"/>
          <w:sz w:val="20"/>
          <w:szCs w:val="20"/>
          <w:lang w:eastAsia="de-DE"/>
          <w14:ligatures w14:val="none"/>
        </w:rPr>
        <w:t>Aufgabe 3</w:t>
      </w:r>
    </w:p>
    <w:p w14:paraId="7AEE5AD5" w14:textId="1FB947E2" w:rsidR="00B948FE" w:rsidRDefault="00AC6890" w:rsidP="00AC6890">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AC6890">
        <w:rPr>
          <w:rFonts w:ascii="Source Sans Pro" w:eastAsia="Source Sans Pro" w:hAnsi="Source Sans Pro" w:cs="Source Sans Pro"/>
          <w:bCs/>
          <w:color w:val="252C30"/>
          <w:kern w:val="0"/>
          <w:sz w:val="20"/>
          <w:szCs w:val="20"/>
          <w:lang w:eastAsia="de-DE"/>
          <w14:ligatures w14:val="none"/>
        </w:rPr>
        <w:t xml:space="preserve">Besprecht euch in der Gruppe dazu, was wohl mit Paulas Abfällen passiert ist. Tragt in die grauen Kästen die jeweilige Mülltonne ein und beschreibt auf den Linien in Stichworten den Recycling-Prozess. </w:t>
      </w:r>
      <w:r w:rsidRPr="00AC6890">
        <w:rPr>
          <w:rFonts w:ascii="Source Sans Pro" w:eastAsia="Source Sans Pro" w:hAnsi="Source Sans Pro" w:cs="Source Sans Pro"/>
          <w:bCs/>
          <w:color w:val="252C30"/>
          <w:kern w:val="0"/>
          <w:sz w:val="20"/>
          <w:szCs w:val="20"/>
          <w:lang w:eastAsia="de-DE"/>
          <w14:ligatures w14:val="none"/>
        </w:rPr>
        <w:br/>
      </w:r>
      <w:r w:rsidRPr="00A50416">
        <w:rPr>
          <w:rFonts w:ascii="Source Sans Pro" w:eastAsia="Source Sans Pro" w:hAnsi="Source Sans Pro" w:cs="Source Sans Pro"/>
          <w:bCs/>
          <w:color w:val="252C30"/>
          <w:kern w:val="0"/>
          <w:sz w:val="20"/>
          <w:szCs w:val="20"/>
          <w:u w:val="single"/>
          <w:lang w:eastAsia="de-DE"/>
          <w14:ligatures w14:val="none"/>
        </w:rPr>
        <w:t>Tipp</w:t>
      </w:r>
      <w:r w:rsidRPr="00AC6890">
        <w:rPr>
          <w:rFonts w:ascii="Source Sans Pro" w:eastAsia="Source Sans Pro" w:hAnsi="Source Sans Pro" w:cs="Source Sans Pro"/>
          <w:bCs/>
          <w:color w:val="252C30"/>
          <w:kern w:val="0"/>
          <w:sz w:val="20"/>
          <w:szCs w:val="20"/>
          <w:lang w:eastAsia="de-DE"/>
          <w14:ligatures w14:val="none"/>
        </w:rPr>
        <w:t xml:space="preserve">: Ihr könnt die Recycling-Tafel aus dem Spiel als Hilfe nutzen. </w:t>
      </w:r>
    </w:p>
    <w:p w14:paraId="69F729D4" w14:textId="22076BCA" w:rsidR="00655806" w:rsidRPr="00AC6890" w:rsidRDefault="00B948FE" w:rsidP="00AC6890">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48352" behindDoc="0" locked="0" layoutInCell="1" allowOverlap="1" wp14:anchorId="2507F72C" wp14:editId="5438F89D">
                <wp:simplePos x="0" y="0"/>
                <wp:positionH relativeFrom="column">
                  <wp:posOffset>1268730</wp:posOffset>
                </wp:positionH>
                <wp:positionV relativeFrom="paragraph">
                  <wp:posOffset>373380</wp:posOffset>
                </wp:positionV>
                <wp:extent cx="2656114" cy="326572"/>
                <wp:effectExtent l="0" t="0" r="11430" b="16510"/>
                <wp:wrapNone/>
                <wp:docPr id="1950784430" name="Abgerundetes Rechteck 1"/>
                <wp:cNvGraphicFramePr/>
                <a:graphic xmlns:a="http://schemas.openxmlformats.org/drawingml/2006/main">
                  <a:graphicData uri="http://schemas.microsoft.com/office/word/2010/wordprocessingShape">
                    <wps:wsp>
                      <wps:cNvSpPr/>
                      <wps:spPr>
                        <a:xfrm>
                          <a:off x="0" y="0"/>
                          <a:ext cx="2656114" cy="326572"/>
                        </a:xfrm>
                        <a:prstGeom prst="roundRect">
                          <a:avLst/>
                        </a:prstGeom>
                        <a:solidFill>
                          <a:schemeClr val="bg1">
                            <a:lumMod val="85000"/>
                          </a:schemeClr>
                        </a:solidFill>
                        <a:ln>
                          <a:solidFill>
                            <a:schemeClr val="tx1">
                              <a:lumMod val="65000"/>
                              <a:lumOff val="35000"/>
                            </a:schemeClr>
                          </a:solidFill>
                        </a:ln>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1B25F01" id="Abgerundetes Rechteck 1" o:spid="_x0000_s1026" style="position:absolute;margin-left:99.9pt;margin-top:29.4pt;width:209.15pt;height:25.7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" fillcolor="#d8d8d8 [2732]" strokecolor="#5a5a5a [2109]" strokeweight="1pt">
                <v:stroke joinstyle="miter"/>
              </v:roundrect>
            </w:pict>
          </mc:Fallback>
        </mc:AlternateContent>
      </w:r>
      <w:r w:rsidR="00655806">
        <w:rPr>
          <w:rFonts w:ascii="Source Sans Pro" w:eastAsia="Source Sans Pro" w:hAnsi="Source Sans Pro" w:cs="Source Sans Pro"/>
          <w:bCs/>
          <w:color w:val="252C30"/>
          <w:kern w:val="0"/>
          <w:sz w:val="20"/>
          <w:szCs w:val="20"/>
          <w:lang w:eastAsia="de-DE"/>
          <w14:ligatures w14:val="none"/>
        </w:rPr>
        <w:br/>
      </w:r>
    </w:p>
    <w:p w14:paraId="43B08A81" w14:textId="77777777" w:rsidR="00FF790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color w:val="252C30"/>
          <w:kern w:val="0"/>
          <w:sz w:val="20"/>
          <w:szCs w:val="20"/>
          <w:lang w:eastAsia="de-DE"/>
          <w14:ligatures w14:val="none"/>
        </w:rPr>
        <w:t xml:space="preserve">Papierverpackung:  </w:t>
      </w:r>
    </w:p>
    <w:p w14:paraId="30A05EBE" w14:textId="66DD4654" w:rsidR="00FF7900" w:rsidRDefault="00FF790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b/>
          <w:noProof/>
          <w:color w:val="252C30"/>
          <w:kern w:val="0"/>
          <w:sz w:val="20"/>
          <w:szCs w:val="20"/>
          <w:lang w:eastAsia="de-DE"/>
        </w:rPr>
        <mc:AlternateContent>
          <mc:Choice Requires="wps">
            <w:drawing>
              <wp:anchor distT="0" distB="0" distL="114300" distR="114300" simplePos="0" relativeHeight="251752448" behindDoc="0" locked="0" layoutInCell="1" allowOverlap="1" wp14:anchorId="51DFFB6D" wp14:editId="08BF0AF4">
                <wp:simplePos x="0" y="0"/>
                <wp:positionH relativeFrom="column">
                  <wp:posOffset>4214</wp:posOffset>
                </wp:positionH>
                <wp:positionV relativeFrom="paragraph">
                  <wp:posOffset>138141</wp:posOffset>
                </wp:positionV>
                <wp:extent cx="5777346" cy="0"/>
                <wp:effectExtent l="0" t="0" r="13970" b="12700"/>
                <wp:wrapNone/>
                <wp:docPr id="81961052" name="Gerade Verbindung 37"/>
                <wp:cNvGraphicFramePr/>
                <a:graphic xmlns:a="http://schemas.openxmlformats.org/drawingml/2006/main">
                  <a:graphicData uri="http://schemas.microsoft.com/office/word/2010/wordprocessingShape">
                    <wps:wsp>
                      <wps:cNvCnPr/>
                      <wps:spPr>
                        <a:xfrm>
                          <a:off x="0" y="0"/>
                          <a:ext cx="577734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6E54831" id="Gerade Verbindung 37"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35pt,10.9pt" to="455.2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" strokecolor="black [3200]" strokeweight=".5pt">
                <v:stroke joinstyle="miter"/>
              </v:line>
            </w:pict>
          </mc:Fallback>
        </mc:AlternateContent>
      </w:r>
    </w:p>
    <w:p w14:paraId="4D960B85" w14:textId="178350BE" w:rsidR="00FF7900" w:rsidRDefault="00655806"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b/>
          <w:noProof/>
          <w:color w:val="252C30"/>
          <w:kern w:val="0"/>
          <w:sz w:val="20"/>
          <w:szCs w:val="20"/>
          <w:lang w:eastAsia="de-DE"/>
        </w:rPr>
        <mc:AlternateContent>
          <mc:Choice Requires="wps">
            <w:drawing>
              <wp:anchor distT="0" distB="0" distL="114300" distR="114300" simplePos="0" relativeHeight="251754496" behindDoc="0" locked="0" layoutInCell="1" allowOverlap="1" wp14:anchorId="79AC71D5" wp14:editId="313F0436">
                <wp:simplePos x="0" y="0"/>
                <wp:positionH relativeFrom="column">
                  <wp:posOffset>0</wp:posOffset>
                </wp:positionH>
                <wp:positionV relativeFrom="paragraph">
                  <wp:posOffset>128160</wp:posOffset>
                </wp:positionV>
                <wp:extent cx="5777230" cy="0"/>
                <wp:effectExtent l="0" t="0" r="13970" b="12700"/>
                <wp:wrapNone/>
                <wp:docPr id="509182985" name="Gerade Verbindung 37"/>
                <wp:cNvGraphicFramePr/>
                <a:graphic xmlns:a="http://schemas.openxmlformats.org/drawingml/2006/main">
                  <a:graphicData uri="http://schemas.microsoft.com/office/word/2010/wordprocessingShape">
                    <wps:wsp>
                      <wps:cNvCnPr/>
                      <wps:spPr>
                        <a:xfrm>
                          <a:off x="0" y="0"/>
                          <a:ext cx="57772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7FA08DF" id="Gerade Verbindung 37" o:spid="_x0000_s1026" style="position:absolute;z-index:251754496;visibility:visible;mso-wrap-style:square;mso-wrap-distance-left:9pt;mso-wrap-distance-top:0;mso-wrap-distance-right:9pt;mso-wrap-distance-bottom:0;mso-position-horizontal:absolute;mso-position-horizontal-relative:text;mso-position-vertical:absolute;mso-position-vertical-relative:text" from="0,10.1pt" to="454.9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" strokecolor="black [3200]" strokeweight=".5pt">
                <v:stroke joinstyle="miter"/>
              </v:line>
            </w:pict>
          </mc:Fallback>
        </mc:AlternateContent>
      </w:r>
    </w:p>
    <w:p w14:paraId="1B5BDB2B" w14:textId="333AC6C9" w:rsidR="00AC6890" w:rsidRPr="00AC6890" w:rsidRDefault="00655806"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b/>
          <w:noProof/>
          <w:color w:val="252C30"/>
          <w:kern w:val="0"/>
          <w:sz w:val="20"/>
          <w:szCs w:val="20"/>
          <w:lang w:eastAsia="de-DE"/>
        </w:rPr>
        <mc:AlternateContent>
          <mc:Choice Requires="wps">
            <w:drawing>
              <wp:anchor distT="0" distB="0" distL="114300" distR="114300" simplePos="0" relativeHeight="251756544" behindDoc="0" locked="0" layoutInCell="1" allowOverlap="1" wp14:anchorId="162353A9" wp14:editId="54CDD583">
                <wp:simplePos x="0" y="0"/>
                <wp:positionH relativeFrom="column">
                  <wp:posOffset>6350</wp:posOffset>
                </wp:positionH>
                <wp:positionV relativeFrom="paragraph">
                  <wp:posOffset>105935</wp:posOffset>
                </wp:positionV>
                <wp:extent cx="5777230" cy="0"/>
                <wp:effectExtent l="0" t="0" r="13970" b="12700"/>
                <wp:wrapNone/>
                <wp:docPr id="1219691302" name="Gerade Verbindung 37"/>
                <wp:cNvGraphicFramePr/>
                <a:graphic xmlns:a="http://schemas.openxmlformats.org/drawingml/2006/main">
                  <a:graphicData uri="http://schemas.microsoft.com/office/word/2010/wordprocessingShape">
                    <wps:wsp>
                      <wps:cNvCnPr/>
                      <wps:spPr>
                        <a:xfrm>
                          <a:off x="0" y="0"/>
                          <a:ext cx="57772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E0769A7" id="Gerade Verbindung 37"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5pt,8.35pt" to="455.4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" strokecolor="black [3200]" strokeweight=".5pt">
                <v:stroke joinstyle="miter"/>
              </v:line>
            </w:pict>
          </mc:Fallback>
        </mc:AlternateContent>
      </w:r>
    </w:p>
    <w:p w14:paraId="2DF3BAD8" w14:textId="70E8CBCF" w:rsidR="00AC6890" w:rsidRPr="00AC6890" w:rsidRDefault="00B948FE"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49376" behindDoc="0" locked="0" layoutInCell="1" allowOverlap="1" wp14:anchorId="0E097595" wp14:editId="60FE6967">
                <wp:simplePos x="0" y="0"/>
                <wp:positionH relativeFrom="column">
                  <wp:posOffset>1296035</wp:posOffset>
                </wp:positionH>
                <wp:positionV relativeFrom="paragraph">
                  <wp:posOffset>41564</wp:posOffset>
                </wp:positionV>
                <wp:extent cx="2656114" cy="326572"/>
                <wp:effectExtent l="0" t="0" r="11430" b="16510"/>
                <wp:wrapNone/>
                <wp:docPr id="2080268885" name="Abgerundetes Rechteck 1"/>
                <wp:cNvGraphicFramePr/>
                <a:graphic xmlns:a="http://schemas.openxmlformats.org/drawingml/2006/main">
                  <a:graphicData uri="http://schemas.microsoft.com/office/word/2010/wordprocessingShape">
                    <wps:wsp>
                      <wps:cNvSpPr/>
                      <wps:spPr>
                        <a:xfrm>
                          <a:off x="0" y="0"/>
                          <a:ext cx="2656114" cy="326572"/>
                        </a:xfrm>
                        <a:prstGeom prst="roundRect">
                          <a:avLst/>
                        </a:prstGeom>
                        <a:solidFill>
                          <a:schemeClr val="bg1">
                            <a:lumMod val="85000"/>
                          </a:schemeClr>
                        </a:solidFill>
                        <a:ln>
                          <a:solidFill>
                            <a:schemeClr val="tx1">
                              <a:lumMod val="65000"/>
                              <a:lumOff val="35000"/>
                            </a:schemeClr>
                          </a:solidFill>
                        </a:ln>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B261F3A" id="Abgerundetes Rechteck 1" o:spid="_x0000_s1026" style="position:absolute;margin-left:102.05pt;margin-top:3.25pt;width:209.15pt;height:25.7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" fillcolor="#d8d8d8 [2732]" strokecolor="#5a5a5a [2109]" strokeweight="1pt">
                <v:stroke joinstyle="miter"/>
              </v:roundrect>
            </w:pict>
          </mc:Fallback>
        </mc:AlternateContent>
      </w:r>
      <w:r w:rsidR="00655806">
        <w:rPr>
          <w:rFonts w:ascii="Source Sans Pro" w:eastAsia="Source Sans Pro" w:hAnsi="Source Sans Pro" w:cs="Source Sans Pro"/>
          <w:b/>
          <w:color w:val="252C30"/>
          <w:kern w:val="0"/>
          <w:sz w:val="20"/>
          <w:szCs w:val="20"/>
          <w:lang w:eastAsia="de-DE"/>
          <w14:ligatures w14:val="none"/>
        </w:rPr>
        <w:br/>
      </w:r>
      <w:r w:rsidR="00AC6890" w:rsidRPr="00AC6890">
        <w:rPr>
          <w:rFonts w:ascii="Source Sans Pro" w:eastAsia="Source Sans Pro" w:hAnsi="Source Sans Pro" w:cs="Source Sans Pro"/>
          <w:b/>
          <w:color w:val="252C30"/>
          <w:kern w:val="0"/>
          <w:sz w:val="20"/>
          <w:szCs w:val="20"/>
          <w:lang w:eastAsia="de-DE"/>
          <w14:ligatures w14:val="none"/>
        </w:rPr>
        <w:t xml:space="preserve">Bananenschale: </w:t>
      </w:r>
    </w:p>
    <w:p w14:paraId="7E535FEC" w14:textId="30616C6A" w:rsidR="00130297" w:rsidRDefault="00130297"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b/>
          <w:noProof/>
          <w:color w:val="252C30"/>
          <w:kern w:val="0"/>
          <w:sz w:val="20"/>
          <w:szCs w:val="20"/>
          <w:lang w:eastAsia="de-DE"/>
        </w:rPr>
        <mc:AlternateContent>
          <mc:Choice Requires="wps">
            <w:drawing>
              <wp:anchor distT="0" distB="0" distL="114300" distR="114300" simplePos="0" relativeHeight="251761664" behindDoc="0" locked="0" layoutInCell="1" allowOverlap="1" wp14:anchorId="19BB1FE8" wp14:editId="04946810">
                <wp:simplePos x="0" y="0"/>
                <wp:positionH relativeFrom="column">
                  <wp:posOffset>2554</wp:posOffset>
                </wp:positionH>
                <wp:positionV relativeFrom="paragraph">
                  <wp:posOffset>120145</wp:posOffset>
                </wp:positionV>
                <wp:extent cx="5777346" cy="0"/>
                <wp:effectExtent l="0" t="0" r="13970" b="12700"/>
                <wp:wrapNone/>
                <wp:docPr id="1784064124" name="Gerade Verbindung 37"/>
                <wp:cNvGraphicFramePr/>
                <a:graphic xmlns:a="http://schemas.openxmlformats.org/drawingml/2006/main">
                  <a:graphicData uri="http://schemas.microsoft.com/office/word/2010/wordprocessingShape">
                    <wps:wsp>
                      <wps:cNvCnPr/>
                      <wps:spPr>
                        <a:xfrm>
                          <a:off x="0" y="0"/>
                          <a:ext cx="577734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576F06" id="Gerade Verbindung 37" o:spid="_x0000_s1026" style="position:absolute;z-index:251761664;visibility:visible;mso-wrap-style:square;mso-wrap-distance-left:9pt;mso-wrap-distance-top:0;mso-wrap-distance-right:9pt;mso-wrap-distance-bottom:0;mso-position-horizontal:absolute;mso-position-horizontal-relative:text;mso-position-vertical:absolute;mso-position-vertical-relative:text" from=".2pt,9.45pt" to="455.1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" strokecolor="black [3200]" strokeweight=".5pt">
                <v:stroke joinstyle="miter"/>
              </v:line>
            </w:pict>
          </mc:Fallback>
        </mc:AlternateContent>
      </w:r>
    </w:p>
    <w:p w14:paraId="47F81F9F" w14:textId="2488F98C" w:rsidR="00130297" w:rsidRDefault="00130297"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b/>
          <w:noProof/>
          <w:color w:val="252C30"/>
          <w:kern w:val="0"/>
          <w:sz w:val="20"/>
          <w:szCs w:val="20"/>
          <w:lang w:eastAsia="de-DE"/>
        </w:rPr>
        <mc:AlternateContent>
          <mc:Choice Requires="wps">
            <w:drawing>
              <wp:anchor distT="0" distB="0" distL="114300" distR="114300" simplePos="0" relativeHeight="251762688" behindDoc="0" locked="0" layoutInCell="1" allowOverlap="1" wp14:anchorId="02A3ED5C" wp14:editId="6E3BA9B1">
                <wp:simplePos x="0" y="0"/>
                <wp:positionH relativeFrom="column">
                  <wp:posOffset>-1256</wp:posOffset>
                </wp:positionH>
                <wp:positionV relativeFrom="paragraph">
                  <wp:posOffset>109985</wp:posOffset>
                </wp:positionV>
                <wp:extent cx="5777230" cy="0"/>
                <wp:effectExtent l="0" t="0" r="13970" b="12700"/>
                <wp:wrapNone/>
                <wp:docPr id="1028592784" name="Gerade Verbindung 37"/>
                <wp:cNvGraphicFramePr/>
                <a:graphic xmlns:a="http://schemas.openxmlformats.org/drawingml/2006/main">
                  <a:graphicData uri="http://schemas.microsoft.com/office/word/2010/wordprocessingShape">
                    <wps:wsp>
                      <wps:cNvCnPr/>
                      <wps:spPr>
                        <a:xfrm>
                          <a:off x="0" y="0"/>
                          <a:ext cx="57772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8CBDE5" id="Gerade Verbindung 37" o:spid="_x0000_s1026" style="position:absolute;z-index:251762688;visibility:visible;mso-wrap-style:square;mso-wrap-distance-left:9pt;mso-wrap-distance-top:0;mso-wrap-distance-right:9pt;mso-wrap-distance-bottom:0;mso-position-horizontal:absolute;mso-position-horizontal-relative:text;mso-position-vertical:absolute;mso-position-vertical-relative:text" from="-.1pt,8.65pt" to="454.8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" strokecolor="black [3200]" strokeweight=".5pt">
                <v:stroke joinstyle="miter"/>
              </v:line>
            </w:pict>
          </mc:Fallback>
        </mc:AlternateContent>
      </w:r>
    </w:p>
    <w:p w14:paraId="02B0BC58" w14:textId="1CB484C0" w:rsidR="00655806" w:rsidRDefault="00130297"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b/>
          <w:noProof/>
          <w:color w:val="252C30"/>
          <w:kern w:val="0"/>
          <w:sz w:val="20"/>
          <w:szCs w:val="20"/>
          <w:lang w:eastAsia="de-DE"/>
        </w:rPr>
        <mc:AlternateContent>
          <mc:Choice Requires="wps">
            <w:drawing>
              <wp:anchor distT="0" distB="0" distL="114300" distR="114300" simplePos="0" relativeHeight="251763712" behindDoc="0" locked="0" layoutInCell="1" allowOverlap="1" wp14:anchorId="4C12BF2E" wp14:editId="040C0302">
                <wp:simplePos x="0" y="0"/>
                <wp:positionH relativeFrom="column">
                  <wp:posOffset>5094</wp:posOffset>
                </wp:positionH>
                <wp:positionV relativeFrom="paragraph">
                  <wp:posOffset>88395</wp:posOffset>
                </wp:positionV>
                <wp:extent cx="5777230" cy="0"/>
                <wp:effectExtent l="0" t="0" r="13970" b="12700"/>
                <wp:wrapNone/>
                <wp:docPr id="37490745" name="Gerade Verbindung 37"/>
                <wp:cNvGraphicFramePr/>
                <a:graphic xmlns:a="http://schemas.openxmlformats.org/drawingml/2006/main">
                  <a:graphicData uri="http://schemas.microsoft.com/office/word/2010/wordprocessingShape">
                    <wps:wsp>
                      <wps:cNvCnPr/>
                      <wps:spPr>
                        <a:xfrm>
                          <a:off x="0" y="0"/>
                          <a:ext cx="57772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FCFF672" id="Gerade Verbindung 37"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4pt,6.95pt" to="455.3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" strokecolor="black [3200]" strokeweight=".5pt">
                <v:stroke joinstyle="miter"/>
              </v:line>
            </w:pict>
          </mc:Fallback>
        </mc:AlternateContent>
      </w:r>
    </w:p>
    <w:p w14:paraId="0476DB7F" w14:textId="5455826E" w:rsidR="00AC6890" w:rsidRDefault="00B948FE"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50400" behindDoc="0" locked="0" layoutInCell="1" allowOverlap="1" wp14:anchorId="772E0309" wp14:editId="08DEEE91">
                <wp:simplePos x="0" y="0"/>
                <wp:positionH relativeFrom="column">
                  <wp:posOffset>1300365</wp:posOffset>
                </wp:positionH>
                <wp:positionV relativeFrom="paragraph">
                  <wp:posOffset>52417</wp:posOffset>
                </wp:positionV>
                <wp:extent cx="2656114" cy="326572"/>
                <wp:effectExtent l="0" t="0" r="11430" b="16510"/>
                <wp:wrapNone/>
                <wp:docPr id="611865674" name="Abgerundetes Rechteck 1"/>
                <wp:cNvGraphicFramePr/>
                <a:graphic xmlns:a="http://schemas.openxmlformats.org/drawingml/2006/main">
                  <a:graphicData uri="http://schemas.microsoft.com/office/word/2010/wordprocessingShape">
                    <wps:wsp>
                      <wps:cNvSpPr/>
                      <wps:spPr>
                        <a:xfrm>
                          <a:off x="0" y="0"/>
                          <a:ext cx="2656114" cy="326572"/>
                        </a:xfrm>
                        <a:prstGeom prst="roundRect">
                          <a:avLst/>
                        </a:prstGeom>
                        <a:solidFill>
                          <a:schemeClr val="bg1">
                            <a:lumMod val="85000"/>
                          </a:schemeClr>
                        </a:solidFill>
                        <a:ln>
                          <a:solidFill>
                            <a:schemeClr val="tx1">
                              <a:lumMod val="65000"/>
                              <a:lumOff val="35000"/>
                            </a:schemeClr>
                          </a:solidFill>
                        </a:ln>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E66AA44" id="Abgerundetes Rechteck 1" o:spid="_x0000_s1026" style="position:absolute;margin-left:102.4pt;margin-top:4.15pt;width:209.15pt;height:25.7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" fillcolor="#d8d8d8 [2732]" strokecolor="#5a5a5a [2109]" strokeweight="1pt">
                <v:stroke joinstyle="miter"/>
              </v:roundrect>
            </w:pict>
          </mc:Fallback>
        </mc:AlternateContent>
      </w:r>
      <w:r w:rsidR="00130297">
        <w:rPr>
          <w:rFonts w:ascii="Source Sans Pro" w:eastAsia="Source Sans Pro" w:hAnsi="Source Sans Pro" w:cs="Source Sans Pro"/>
          <w:b/>
          <w:color w:val="252C30"/>
          <w:kern w:val="0"/>
          <w:sz w:val="20"/>
          <w:szCs w:val="20"/>
          <w:lang w:eastAsia="de-DE"/>
          <w14:ligatures w14:val="none"/>
        </w:rPr>
        <w:br/>
      </w:r>
      <w:r w:rsidR="00AC6890" w:rsidRPr="00AC6890">
        <w:rPr>
          <w:rFonts w:ascii="Source Sans Pro" w:eastAsia="Source Sans Pro" w:hAnsi="Source Sans Pro" w:cs="Source Sans Pro"/>
          <w:b/>
          <w:color w:val="252C30"/>
          <w:kern w:val="0"/>
          <w:sz w:val="20"/>
          <w:szCs w:val="20"/>
          <w:lang w:eastAsia="de-DE"/>
          <w14:ligatures w14:val="none"/>
        </w:rPr>
        <w:t>Milchkarton:</w:t>
      </w:r>
    </w:p>
    <w:p w14:paraId="381A9FE1" w14:textId="00F9B02C" w:rsidR="00130297" w:rsidRDefault="00130297"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b/>
          <w:noProof/>
          <w:color w:val="252C30"/>
          <w:kern w:val="0"/>
          <w:sz w:val="20"/>
          <w:szCs w:val="20"/>
          <w:lang w:eastAsia="de-DE"/>
        </w:rPr>
        <mc:AlternateContent>
          <mc:Choice Requires="wps">
            <w:drawing>
              <wp:anchor distT="0" distB="0" distL="114300" distR="114300" simplePos="0" relativeHeight="251765760" behindDoc="0" locked="0" layoutInCell="1" allowOverlap="1" wp14:anchorId="3625A919" wp14:editId="6834106E">
                <wp:simplePos x="0" y="0"/>
                <wp:positionH relativeFrom="column">
                  <wp:posOffset>7252</wp:posOffset>
                </wp:positionH>
                <wp:positionV relativeFrom="paragraph">
                  <wp:posOffset>114501</wp:posOffset>
                </wp:positionV>
                <wp:extent cx="5777346" cy="0"/>
                <wp:effectExtent l="0" t="0" r="13970" b="12700"/>
                <wp:wrapNone/>
                <wp:docPr id="70264906" name="Gerade Verbindung 37"/>
                <wp:cNvGraphicFramePr/>
                <a:graphic xmlns:a="http://schemas.openxmlformats.org/drawingml/2006/main">
                  <a:graphicData uri="http://schemas.microsoft.com/office/word/2010/wordprocessingShape">
                    <wps:wsp>
                      <wps:cNvCnPr/>
                      <wps:spPr>
                        <a:xfrm>
                          <a:off x="0" y="0"/>
                          <a:ext cx="577734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68656F" id="Gerade Verbindung 37"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55pt,9pt" to="455.4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" strokecolor="black [3200]" strokeweight=".5pt">
                <v:stroke joinstyle="miter"/>
              </v:line>
            </w:pict>
          </mc:Fallback>
        </mc:AlternateContent>
      </w:r>
    </w:p>
    <w:p w14:paraId="2130E8FA" w14:textId="7CA167C5" w:rsidR="00130297" w:rsidRDefault="00130297"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b/>
          <w:noProof/>
          <w:color w:val="252C30"/>
          <w:kern w:val="0"/>
          <w:sz w:val="20"/>
          <w:szCs w:val="20"/>
          <w:lang w:eastAsia="de-DE"/>
        </w:rPr>
        <mc:AlternateContent>
          <mc:Choice Requires="wps">
            <w:drawing>
              <wp:anchor distT="0" distB="0" distL="114300" distR="114300" simplePos="0" relativeHeight="251766784" behindDoc="0" locked="0" layoutInCell="1" allowOverlap="1" wp14:anchorId="4E889F21" wp14:editId="0089767E">
                <wp:simplePos x="0" y="0"/>
                <wp:positionH relativeFrom="column">
                  <wp:posOffset>3442</wp:posOffset>
                </wp:positionH>
                <wp:positionV relativeFrom="paragraph">
                  <wp:posOffset>104341</wp:posOffset>
                </wp:positionV>
                <wp:extent cx="5777230" cy="0"/>
                <wp:effectExtent l="0" t="0" r="13970" b="12700"/>
                <wp:wrapNone/>
                <wp:docPr id="1591980888" name="Gerade Verbindung 37"/>
                <wp:cNvGraphicFramePr/>
                <a:graphic xmlns:a="http://schemas.openxmlformats.org/drawingml/2006/main">
                  <a:graphicData uri="http://schemas.microsoft.com/office/word/2010/wordprocessingShape">
                    <wps:wsp>
                      <wps:cNvCnPr/>
                      <wps:spPr>
                        <a:xfrm>
                          <a:off x="0" y="0"/>
                          <a:ext cx="57772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B3E598D" id="Gerade Verbindung 37" o:spid="_x0000_s1026" style="position:absolute;z-index:251766784;visibility:visible;mso-wrap-style:square;mso-wrap-distance-left:9pt;mso-wrap-distance-top:0;mso-wrap-distance-right:9pt;mso-wrap-distance-bottom:0;mso-position-horizontal:absolute;mso-position-horizontal-relative:text;mso-position-vertical:absolute;mso-position-vertical-relative:text" from=".25pt,8.2pt" to="455.15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" strokecolor="black [3200]" strokeweight=".5pt">
                <v:stroke joinstyle="miter"/>
              </v:line>
            </w:pict>
          </mc:Fallback>
        </mc:AlternateContent>
      </w:r>
    </w:p>
    <w:p w14:paraId="30D9E3AE" w14:textId="05E84AD3" w:rsidR="00130297" w:rsidRPr="00AC6890" w:rsidRDefault="00130297"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b/>
          <w:noProof/>
          <w:color w:val="252C30"/>
          <w:kern w:val="0"/>
          <w:sz w:val="20"/>
          <w:szCs w:val="20"/>
          <w:lang w:eastAsia="de-DE"/>
        </w:rPr>
        <mc:AlternateContent>
          <mc:Choice Requires="wps">
            <w:drawing>
              <wp:anchor distT="0" distB="0" distL="114300" distR="114300" simplePos="0" relativeHeight="251767808" behindDoc="0" locked="0" layoutInCell="1" allowOverlap="1" wp14:anchorId="3FBA46AA" wp14:editId="186B67E8">
                <wp:simplePos x="0" y="0"/>
                <wp:positionH relativeFrom="column">
                  <wp:posOffset>9792</wp:posOffset>
                </wp:positionH>
                <wp:positionV relativeFrom="paragraph">
                  <wp:posOffset>82116</wp:posOffset>
                </wp:positionV>
                <wp:extent cx="5777230" cy="0"/>
                <wp:effectExtent l="0" t="0" r="13970" b="12700"/>
                <wp:wrapNone/>
                <wp:docPr id="10888193" name="Gerade Verbindung 37"/>
                <wp:cNvGraphicFramePr/>
                <a:graphic xmlns:a="http://schemas.openxmlformats.org/drawingml/2006/main">
                  <a:graphicData uri="http://schemas.microsoft.com/office/word/2010/wordprocessingShape">
                    <wps:wsp>
                      <wps:cNvCnPr/>
                      <wps:spPr>
                        <a:xfrm>
                          <a:off x="0" y="0"/>
                          <a:ext cx="57772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E131C40" id="Gerade Verbindung 37"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75pt,6.45pt" to="455.6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" strokecolor="black [3200]" strokeweight=".5pt">
                <v:stroke joinstyle="miter"/>
              </v:line>
            </w:pict>
          </mc:Fallback>
        </mc:AlternateContent>
      </w:r>
    </w:p>
    <w:p w14:paraId="72D74A75" w14:textId="79D78485" w:rsidR="00AC6890" w:rsidRPr="00AC6890" w:rsidRDefault="00AC6890"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AC6890">
        <w:rPr>
          <w:rFonts w:ascii="Source Sans Pro" w:eastAsia="Source Sans Pro" w:hAnsi="Source Sans Pro" w:cs="Source Sans Pro"/>
          <w:b/>
          <w:noProof/>
          <w:color w:val="252C30"/>
          <w:kern w:val="0"/>
          <w:sz w:val="20"/>
          <w:szCs w:val="20"/>
          <w:lang w:eastAsia="de-DE"/>
          <w14:ligatures w14:val="none"/>
        </w:rPr>
        <mc:AlternateContent>
          <mc:Choice Requires="wps">
            <w:drawing>
              <wp:anchor distT="0" distB="0" distL="114300" distR="114300" simplePos="0" relativeHeight="251751424" behindDoc="0" locked="0" layoutInCell="1" allowOverlap="1" wp14:anchorId="58670930" wp14:editId="0B6C7A65">
                <wp:simplePos x="0" y="0"/>
                <wp:positionH relativeFrom="column">
                  <wp:posOffset>1300365</wp:posOffset>
                </wp:positionH>
                <wp:positionV relativeFrom="paragraph">
                  <wp:posOffset>28806</wp:posOffset>
                </wp:positionV>
                <wp:extent cx="2656114" cy="326572"/>
                <wp:effectExtent l="0" t="0" r="11430" b="16510"/>
                <wp:wrapNone/>
                <wp:docPr id="1312707571" name="Abgerundetes Rechteck 1"/>
                <wp:cNvGraphicFramePr/>
                <a:graphic xmlns:a="http://schemas.openxmlformats.org/drawingml/2006/main">
                  <a:graphicData uri="http://schemas.microsoft.com/office/word/2010/wordprocessingShape">
                    <wps:wsp>
                      <wps:cNvSpPr/>
                      <wps:spPr>
                        <a:xfrm>
                          <a:off x="0" y="0"/>
                          <a:ext cx="2656114" cy="326572"/>
                        </a:xfrm>
                        <a:prstGeom prst="roundRect">
                          <a:avLst/>
                        </a:prstGeom>
                        <a:solidFill>
                          <a:schemeClr val="bg1">
                            <a:lumMod val="85000"/>
                          </a:schemeClr>
                        </a:solidFill>
                        <a:ln>
                          <a:solidFill>
                            <a:schemeClr val="tx1">
                              <a:lumMod val="65000"/>
                              <a:lumOff val="35000"/>
                            </a:schemeClr>
                          </a:solidFill>
                        </a:ln>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1E00310" id="Abgerundetes Rechteck 1" o:spid="_x0000_s1026" style="position:absolute;margin-left:102.4pt;margin-top:2.25pt;width:209.15pt;height:25.7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" fillcolor="#d8d8d8 [2732]" strokecolor="#5a5a5a [2109]" strokeweight="1pt">
                <v:stroke joinstyle="miter"/>
              </v:roundrect>
            </w:pict>
          </mc:Fallback>
        </mc:AlternateContent>
      </w:r>
      <w:r w:rsidR="00B948FE">
        <w:rPr>
          <w:rFonts w:ascii="Source Sans Pro" w:eastAsia="Source Sans Pro" w:hAnsi="Source Sans Pro" w:cs="Source Sans Pro"/>
          <w:b/>
          <w:color w:val="252C30"/>
          <w:kern w:val="0"/>
          <w:sz w:val="20"/>
          <w:szCs w:val="20"/>
          <w:lang w:eastAsia="de-DE"/>
          <w14:ligatures w14:val="none"/>
        </w:rPr>
        <w:br/>
      </w:r>
      <w:r w:rsidRPr="00AC6890">
        <w:rPr>
          <w:rFonts w:ascii="Source Sans Pro" w:eastAsia="Source Sans Pro" w:hAnsi="Source Sans Pro" w:cs="Source Sans Pro"/>
          <w:b/>
          <w:color w:val="252C30"/>
          <w:kern w:val="0"/>
          <w:sz w:val="20"/>
          <w:szCs w:val="20"/>
          <w:lang w:eastAsia="de-DE"/>
          <w14:ligatures w14:val="none"/>
        </w:rPr>
        <w:t xml:space="preserve">Keramikscherben: </w:t>
      </w:r>
    </w:p>
    <w:p w14:paraId="25B20252" w14:textId="49B04470" w:rsidR="00AC6890" w:rsidRPr="00AC6890" w:rsidRDefault="00B948FE" w:rsidP="00AC689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b/>
          <w:noProof/>
          <w:color w:val="252C30"/>
          <w:kern w:val="0"/>
          <w:sz w:val="20"/>
          <w:szCs w:val="20"/>
          <w:lang w:eastAsia="de-DE"/>
        </w:rPr>
        <mc:AlternateContent>
          <mc:Choice Requires="wps">
            <w:drawing>
              <wp:anchor distT="0" distB="0" distL="114300" distR="114300" simplePos="0" relativeHeight="251769856" behindDoc="0" locked="0" layoutInCell="1" allowOverlap="1" wp14:anchorId="173157DC" wp14:editId="09501D0A">
                <wp:simplePos x="0" y="0"/>
                <wp:positionH relativeFrom="column">
                  <wp:posOffset>7252</wp:posOffset>
                </wp:positionH>
                <wp:positionV relativeFrom="paragraph">
                  <wp:posOffset>125897</wp:posOffset>
                </wp:positionV>
                <wp:extent cx="5777346" cy="0"/>
                <wp:effectExtent l="0" t="0" r="13970" b="12700"/>
                <wp:wrapNone/>
                <wp:docPr id="1226728926" name="Gerade Verbindung 37"/>
                <wp:cNvGraphicFramePr/>
                <a:graphic xmlns:a="http://schemas.openxmlformats.org/drawingml/2006/main">
                  <a:graphicData uri="http://schemas.microsoft.com/office/word/2010/wordprocessingShape">
                    <wps:wsp>
                      <wps:cNvCnPr/>
                      <wps:spPr>
                        <a:xfrm>
                          <a:off x="0" y="0"/>
                          <a:ext cx="577734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7B633E8" id="Gerade Verbindung 37" o:spid="_x0000_s1026" style="position:absolute;z-index:251769856;visibility:visible;mso-wrap-style:square;mso-wrap-distance-left:9pt;mso-wrap-distance-top:0;mso-wrap-distance-right:9pt;mso-wrap-distance-bottom:0;mso-position-horizontal:absolute;mso-position-horizontal-relative:text;mso-position-vertical:absolute;mso-position-vertical-relative:text" from=".55pt,9.9pt" to="455.4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" strokecolor="black [3200]" strokeweight=".5pt">
                <v:stroke joinstyle="miter"/>
              </v:line>
            </w:pict>
          </mc:Fallback>
        </mc:AlternateContent>
      </w:r>
    </w:p>
    <w:p w14:paraId="390FBE3C" w14:textId="503080BF" w:rsidR="00AC6890" w:rsidRPr="00AC6890" w:rsidRDefault="00B948FE" w:rsidP="00AC6890">
      <w:pPr>
        <w:spacing w:before="240" w:after="240" w:line="259" w:lineRule="auto"/>
        <w:rPr>
          <w:rFonts w:ascii="Source Sans Pro" w:eastAsia="Source Sans Pro" w:hAnsi="Source Sans Pro" w:cs="Source Sans Pro"/>
          <w:b/>
          <w:bCs/>
          <w:color w:val="252C30"/>
          <w:kern w:val="0"/>
          <w:sz w:val="20"/>
          <w:szCs w:val="20"/>
          <w:lang w:eastAsia="de-DE"/>
          <w14:ligatures w14:val="none"/>
        </w:rPr>
      </w:pPr>
      <w:r>
        <w:rPr>
          <w:rFonts w:ascii="Source Sans Pro" w:eastAsia="Source Sans Pro" w:hAnsi="Source Sans Pro" w:cs="Source Sans Pro"/>
          <w:b/>
          <w:noProof/>
          <w:color w:val="252C30"/>
          <w:kern w:val="0"/>
          <w:sz w:val="20"/>
          <w:szCs w:val="20"/>
          <w:lang w:eastAsia="de-DE"/>
        </w:rPr>
        <mc:AlternateContent>
          <mc:Choice Requires="wps">
            <w:drawing>
              <wp:anchor distT="0" distB="0" distL="114300" distR="114300" simplePos="0" relativeHeight="251770880" behindDoc="0" locked="0" layoutInCell="1" allowOverlap="1" wp14:anchorId="526E964A" wp14:editId="22019C85">
                <wp:simplePos x="0" y="0"/>
                <wp:positionH relativeFrom="column">
                  <wp:posOffset>3442</wp:posOffset>
                </wp:positionH>
                <wp:positionV relativeFrom="paragraph">
                  <wp:posOffset>115737</wp:posOffset>
                </wp:positionV>
                <wp:extent cx="5777230" cy="0"/>
                <wp:effectExtent l="0" t="0" r="13970" b="12700"/>
                <wp:wrapNone/>
                <wp:docPr id="1620155056" name="Gerade Verbindung 37"/>
                <wp:cNvGraphicFramePr/>
                <a:graphic xmlns:a="http://schemas.openxmlformats.org/drawingml/2006/main">
                  <a:graphicData uri="http://schemas.microsoft.com/office/word/2010/wordprocessingShape">
                    <wps:wsp>
                      <wps:cNvCnPr/>
                      <wps:spPr>
                        <a:xfrm>
                          <a:off x="0" y="0"/>
                          <a:ext cx="57772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F983A63" id="Gerade Verbindung 37"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25pt,9.1pt" to="455.1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" strokecolor="black [3200]" strokeweight=".5pt">
                <v:stroke joinstyle="miter"/>
              </v:line>
            </w:pict>
          </mc:Fallback>
        </mc:AlternateContent>
      </w:r>
    </w:p>
    <w:p w14:paraId="35B384A0" w14:textId="60A9C730" w:rsidR="00AC6890" w:rsidRPr="009C1710" w:rsidRDefault="00B948FE" w:rsidP="009C1710">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rFonts w:ascii="Source Sans Pro" w:eastAsia="Source Sans Pro" w:hAnsi="Source Sans Pro" w:cs="Source Sans Pro"/>
          <w:b/>
          <w:noProof/>
          <w:color w:val="252C30"/>
          <w:kern w:val="0"/>
          <w:sz w:val="20"/>
          <w:szCs w:val="20"/>
          <w:lang w:eastAsia="de-DE"/>
        </w:rPr>
        <mc:AlternateContent>
          <mc:Choice Requires="wps">
            <w:drawing>
              <wp:anchor distT="0" distB="0" distL="114300" distR="114300" simplePos="0" relativeHeight="251771904" behindDoc="0" locked="0" layoutInCell="1" allowOverlap="1" wp14:anchorId="48967AAC" wp14:editId="6C4B76B8">
                <wp:simplePos x="0" y="0"/>
                <wp:positionH relativeFrom="column">
                  <wp:posOffset>9792</wp:posOffset>
                </wp:positionH>
                <wp:positionV relativeFrom="paragraph">
                  <wp:posOffset>94147</wp:posOffset>
                </wp:positionV>
                <wp:extent cx="5777230" cy="0"/>
                <wp:effectExtent l="0" t="0" r="13970" b="12700"/>
                <wp:wrapNone/>
                <wp:docPr id="780521855" name="Gerade Verbindung 37"/>
                <wp:cNvGraphicFramePr/>
                <a:graphic xmlns:a="http://schemas.openxmlformats.org/drawingml/2006/main">
                  <a:graphicData uri="http://schemas.microsoft.com/office/word/2010/wordprocessingShape">
                    <wps:wsp>
                      <wps:cNvCnPr/>
                      <wps:spPr>
                        <a:xfrm>
                          <a:off x="0" y="0"/>
                          <a:ext cx="57772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C3D5BED" id="Gerade Verbindung 37"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75pt,7.4pt" to="455.6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" strokecolor="black [3200]" strokeweight=".5pt">
                <v:stroke joinstyle="miter"/>
              </v:line>
            </w:pict>
          </mc:Fallback>
        </mc:AlternateContent>
      </w:r>
    </w:p>
    <w:p w14:paraId="1559BF9E" w14:textId="77777777" w:rsidR="009C1710" w:rsidRDefault="009C1710">
      <w:pPr>
        <w:sectPr w:rsidR="009C1710" w:rsidSect="009C1710">
          <w:headerReference w:type="default" r:id="rId33"/>
          <w:footerReference w:type="default" r:id="rId34"/>
          <w:pgSz w:w="11906" w:h="16838"/>
          <w:pgMar w:top="1134" w:right="1417" w:bottom="1417" w:left="1417" w:header="1134" w:footer="1191" w:gutter="0"/>
          <w:pgNumType w:start="1"/>
          <w:cols w:space="720"/>
          <w:docGrid w:linePitch="326"/>
        </w:sectPr>
      </w:pPr>
    </w:p>
    <w:p w14:paraId="407404E4" w14:textId="7E343A6B" w:rsidR="00224C06" w:rsidRPr="00A47804" w:rsidRDefault="00A47804" w:rsidP="00A47804">
      <w:pPr>
        <w:keepNext/>
        <w:keepLines/>
        <w:tabs>
          <w:tab w:val="left" w:pos="6996"/>
        </w:tab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Pr>
          <w:noProof/>
        </w:rPr>
        <w:lastRenderedPageBreak/>
        <w:drawing>
          <wp:anchor distT="0" distB="0" distL="114300" distR="114300" simplePos="0" relativeHeight="251809792" behindDoc="0" locked="0" layoutInCell="1" allowOverlap="1" wp14:anchorId="1154FCAB" wp14:editId="7DCB6183">
            <wp:simplePos x="0" y="0"/>
            <wp:positionH relativeFrom="column">
              <wp:posOffset>-359410</wp:posOffset>
            </wp:positionH>
            <wp:positionV relativeFrom="paragraph">
              <wp:posOffset>371268</wp:posOffset>
            </wp:positionV>
            <wp:extent cx="360000" cy="360000"/>
            <wp:effectExtent l="0" t="0" r="0" b="6350"/>
            <wp:wrapNone/>
            <wp:docPr id="721110858"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80225" name="Grafik 1500280225"/>
                    <pic:cNvPicPr/>
                  </pic:nvPicPr>
                  <pic:blipFill>
                    <a:blip r:embed="rId27">
                      <a:extLst>
                        <a:ext uri="{96DAC541-7B7A-43D3-8B79-37D633B846F1}">
                          <asvg:svgBlip xmlns:asvg="http://schemas.microsoft.com/office/drawing/2016/SVG/main" r:embed="rId28"/>
                        </a:ext>
                      </a:extLst>
                    </a:blip>
                    <a:stretch>
                      <a:fillRect/>
                    </a:stretch>
                  </pic:blipFill>
                  <pic:spPr>
                    <a:xfrm>
                      <a:off x="0" y="0"/>
                      <a:ext cx="360000" cy="360000"/>
                    </a:xfrm>
                    <a:prstGeom prst="rect">
                      <a:avLst/>
                    </a:prstGeom>
                  </pic:spPr>
                </pic:pic>
              </a:graphicData>
            </a:graphic>
            <wp14:sizeRelH relativeFrom="page">
              <wp14:pctWidth>0</wp14:pctWidth>
            </wp14:sizeRelH>
            <wp14:sizeRelV relativeFrom="page">
              <wp14:pctHeight>0</wp14:pctHeight>
            </wp14:sizeRelV>
          </wp:anchor>
        </w:drawing>
      </w:r>
      <w:r w:rsidR="009C1710" w:rsidRPr="009C1710">
        <w:rPr>
          <w:rFonts w:ascii="Source Sans Pro" w:eastAsia="Arial" w:hAnsi="Source Sans Pro" w:cs="Arial"/>
          <w:b/>
          <w:noProof/>
          <w:color w:val="551C77"/>
          <w:kern w:val="0"/>
          <w:sz w:val="32"/>
          <w:szCs w:val="32"/>
          <w:lang w:eastAsia="de-DE"/>
          <w14:ligatures w14:val="none"/>
        </w:rPr>
        <w:drawing>
          <wp:anchor distT="0" distB="0" distL="114300" distR="114300" simplePos="0" relativeHeight="251692032" behindDoc="0" locked="0" layoutInCell="1" allowOverlap="1" wp14:anchorId="14485A95" wp14:editId="5EE7898F">
            <wp:simplePos x="0" y="0"/>
            <wp:positionH relativeFrom="margin">
              <wp:posOffset>4053840</wp:posOffset>
            </wp:positionH>
            <wp:positionV relativeFrom="paragraph">
              <wp:posOffset>-807085</wp:posOffset>
            </wp:positionV>
            <wp:extent cx="1271270" cy="754380"/>
            <wp:effectExtent l="0" t="0" r="5080" b="7620"/>
            <wp:wrapNone/>
            <wp:docPr id="105982052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009C1710" w:rsidRPr="009C1710">
        <w:rPr>
          <w:rFonts w:ascii="Source Sans Pro" w:eastAsia="Times New Roman" w:hAnsi="Source Sans Pro" w:cs="Times New Roman"/>
          <w:b/>
          <w:noProof/>
          <w:color w:val="551C77"/>
          <w:kern w:val="0"/>
          <w:sz w:val="36"/>
          <w:szCs w:val="32"/>
          <w:lang w:eastAsia="de-DE"/>
          <w14:ligatures w14:val="none"/>
        </w:rPr>
        <w:drawing>
          <wp:anchor distT="0" distB="0" distL="114300" distR="114300" simplePos="0" relativeHeight="251697152" behindDoc="0" locked="0" layoutInCell="1" allowOverlap="1" wp14:anchorId="2719E1A1" wp14:editId="26F1A51F">
            <wp:simplePos x="0" y="0"/>
            <wp:positionH relativeFrom="margin">
              <wp:posOffset>5364480</wp:posOffset>
            </wp:positionH>
            <wp:positionV relativeFrom="paragraph">
              <wp:posOffset>-814070</wp:posOffset>
            </wp:positionV>
            <wp:extent cx="993775" cy="784860"/>
            <wp:effectExtent l="0" t="0" r="0" b="0"/>
            <wp:wrapNone/>
            <wp:docPr id="1191114572"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9C1710" w:rsidRPr="009C1710">
        <w:rPr>
          <w:rFonts w:ascii="Source Sans Pro" w:eastAsia="Arial" w:hAnsi="Source Sans Pro" w:cs="Arial"/>
          <w:b/>
          <w:color w:val="551C77"/>
          <w:kern w:val="0"/>
          <w:sz w:val="32"/>
          <w:szCs w:val="32"/>
          <w:lang w:eastAsia="de-DE"/>
          <w14:ligatures w14:val="none"/>
        </w:rPr>
        <w:t xml:space="preserve">Lösungen: </w:t>
      </w:r>
      <w:r>
        <w:rPr>
          <w:rFonts w:ascii="Source Sans Pro" w:eastAsia="Arial" w:hAnsi="Source Sans Pro" w:cs="Arial"/>
          <w:b/>
          <w:color w:val="551C77"/>
          <w:kern w:val="0"/>
          <w:sz w:val="32"/>
          <w:szCs w:val="32"/>
          <w:lang w:eastAsia="de-DE"/>
          <w14:ligatures w14:val="none"/>
        </w:rPr>
        <w:t>Recycling-Mission</w:t>
      </w:r>
      <w:r w:rsidR="009C1710" w:rsidRPr="009C1710">
        <w:rPr>
          <w:rFonts w:ascii="Source Sans Pro" w:eastAsia="Arial" w:hAnsi="Source Sans Pro" w:cs="Arial"/>
          <w:b/>
          <w:color w:val="551C77"/>
          <w:kern w:val="0"/>
          <w:sz w:val="32"/>
          <w:szCs w:val="32"/>
          <w:lang w:eastAsia="de-DE"/>
          <w14:ligatures w14:val="none"/>
        </w:rPr>
        <w:tab/>
      </w:r>
    </w:p>
    <w:p w14:paraId="3DEC78E4" w14:textId="2307D2F1" w:rsidR="00224C06" w:rsidRDefault="00224C06" w:rsidP="00224C06">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9C1710">
        <w:rPr>
          <w:rFonts w:ascii="Source Sans Pro" w:eastAsia="Source Sans Pro" w:hAnsi="Source Sans Pro" w:cs="Source Sans Pro"/>
          <w:b/>
          <w:color w:val="252C30"/>
          <w:kern w:val="0"/>
          <w:sz w:val="20"/>
          <w:szCs w:val="20"/>
          <w:lang w:eastAsia="de-DE"/>
          <w14:ligatures w14:val="none"/>
        </w:rPr>
        <w:t>Aufgabe 1:</w:t>
      </w:r>
    </w:p>
    <w:p w14:paraId="6C2D5EE4" w14:textId="77129F97" w:rsidR="00224C06" w:rsidRPr="00AC6890" w:rsidRDefault="00A47804" w:rsidP="00224C06">
      <w:pPr>
        <w:spacing w:before="240" w:after="240" w:line="259" w:lineRule="auto"/>
        <w:rPr>
          <w:rFonts w:ascii="Source Sans Pro" w:eastAsia="Source Sans Pro" w:hAnsi="Source Sans Pro" w:cs="Source Sans Pro"/>
          <w:bCs/>
          <w:color w:val="252C30"/>
          <w:kern w:val="0"/>
          <w:sz w:val="20"/>
          <w:szCs w:val="20"/>
          <w:lang w:eastAsia="de-DE"/>
          <w14:ligatures w14:val="none"/>
        </w:rPr>
      </w:pPr>
      <w:r>
        <w:rPr>
          <w:noProof/>
        </w:rPr>
        <w:drawing>
          <wp:anchor distT="0" distB="0" distL="114300" distR="114300" simplePos="0" relativeHeight="251807744" behindDoc="0" locked="0" layoutInCell="1" allowOverlap="1" wp14:anchorId="3CADA6BC" wp14:editId="564BF3B8">
            <wp:simplePos x="0" y="0"/>
            <wp:positionH relativeFrom="column">
              <wp:posOffset>136525</wp:posOffset>
            </wp:positionH>
            <wp:positionV relativeFrom="paragraph">
              <wp:posOffset>565785</wp:posOffset>
            </wp:positionV>
            <wp:extent cx="5638800" cy="3696970"/>
            <wp:effectExtent l="0" t="0" r="0" b="0"/>
            <wp:wrapThrough wrapText="bothSides">
              <wp:wrapPolygon edited="0">
                <wp:start x="0" y="0"/>
                <wp:lineTo x="0" y="21518"/>
                <wp:lineTo x="21551" y="21518"/>
                <wp:lineTo x="21551" y="0"/>
                <wp:lineTo x="0" y="0"/>
              </wp:wrapPolygon>
            </wp:wrapThrough>
            <wp:docPr id="209414050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40501" name="Grafik 1"/>
                    <pic:cNvPicPr>
                      <a:picLocks noChangeAspect="1"/>
                    </pic:cNvPicPr>
                  </pic:nvPicPr>
                  <pic:blipFill rotWithShape="1">
                    <a:blip r:embed="rId36">
                      <a:extLst>
                        <a:ext uri="{28A0092B-C50C-407E-A947-70E740481C1C}">
                          <a14:useLocalDpi xmlns:a14="http://schemas.microsoft.com/office/drawing/2010/main" val="0"/>
                        </a:ext>
                      </a:extLst>
                    </a:blip>
                    <a:srcRect l="12103" t="14990" r="21418" b="54208"/>
                    <a:stretch/>
                  </pic:blipFill>
                  <pic:spPr bwMode="auto">
                    <a:xfrm>
                      <a:off x="0" y="0"/>
                      <a:ext cx="5638800" cy="3696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47804">
        <w:rPr>
          <w:rFonts w:ascii="Source Sans Pro" w:eastAsia="Source Sans Pro" w:hAnsi="Source Sans Pro" w:cs="Source Sans Pro"/>
          <w:bCs/>
          <w:color w:val="252C30"/>
          <w:kern w:val="0"/>
          <w:sz w:val="20"/>
          <w:szCs w:val="20"/>
          <w:lang w:eastAsia="de-DE"/>
          <w14:ligatures w14:val="none"/>
        </w:rPr>
        <w:t>b)</w:t>
      </w:r>
      <w:r>
        <w:rPr>
          <w:rFonts w:ascii="Source Sans Pro" w:eastAsia="Source Sans Pro" w:hAnsi="Source Sans Pro" w:cs="Source Sans Pro"/>
          <w:bCs/>
          <w:color w:val="252C30"/>
          <w:kern w:val="0"/>
          <w:sz w:val="20"/>
          <w:szCs w:val="20"/>
          <w:lang w:eastAsia="de-DE"/>
          <w14:ligatures w14:val="none"/>
        </w:rPr>
        <w:t xml:space="preserve">  </w:t>
      </w:r>
      <w:r w:rsidRPr="00A47804">
        <w:rPr>
          <w:rFonts w:ascii="Source Sans Pro" w:eastAsia="Source Sans Pro" w:hAnsi="Source Sans Pro" w:cs="Source Sans Pro"/>
          <w:bCs/>
          <w:color w:val="252C30"/>
          <w:kern w:val="0"/>
          <w:sz w:val="20"/>
          <w:szCs w:val="20"/>
          <w:lang w:eastAsia="de-DE"/>
          <w14:ligatures w14:val="none"/>
        </w:rPr>
        <w:t xml:space="preserve">Da die Mindmap individuell ausgefüllt werden konnte, gibt es nicht die eine richtige Lösung. Falls du </w:t>
      </w:r>
      <w:r>
        <w:rPr>
          <w:rFonts w:ascii="Source Sans Pro" w:eastAsia="Source Sans Pro" w:hAnsi="Source Sans Pro" w:cs="Source Sans Pro"/>
          <w:bCs/>
          <w:color w:val="252C30"/>
          <w:kern w:val="0"/>
          <w:sz w:val="20"/>
          <w:szCs w:val="20"/>
          <w:lang w:eastAsia="de-DE"/>
          <w14:ligatures w14:val="none"/>
        </w:rPr>
        <w:t xml:space="preserve"> </w:t>
      </w:r>
      <w:r>
        <w:rPr>
          <w:rFonts w:ascii="Source Sans Pro" w:eastAsia="Source Sans Pro" w:hAnsi="Source Sans Pro" w:cs="Source Sans Pro"/>
          <w:bCs/>
          <w:color w:val="252C30"/>
          <w:kern w:val="0"/>
          <w:sz w:val="20"/>
          <w:szCs w:val="20"/>
          <w:lang w:eastAsia="de-DE"/>
          <w14:ligatures w14:val="none"/>
        </w:rPr>
        <w:br/>
        <w:t xml:space="preserve">      </w:t>
      </w:r>
      <w:r w:rsidRPr="00A47804">
        <w:rPr>
          <w:rFonts w:ascii="Source Sans Pro" w:eastAsia="Source Sans Pro" w:hAnsi="Source Sans Pro" w:cs="Source Sans Pro"/>
          <w:bCs/>
          <w:color w:val="252C30"/>
          <w:kern w:val="0"/>
          <w:sz w:val="20"/>
          <w:szCs w:val="20"/>
          <w:lang w:eastAsia="de-DE"/>
          <w14:ligatures w14:val="none"/>
        </w:rPr>
        <w:t>Inspiration benötigst, kannst du dich an dieser Mindmap orientieren:</w:t>
      </w:r>
    </w:p>
    <w:p w14:paraId="6DDC735F" w14:textId="77777777" w:rsidR="00224C06" w:rsidRPr="00AC6890" w:rsidRDefault="00224C06" w:rsidP="00224C06">
      <w:pPr>
        <w:spacing w:before="240" w:after="240" w:line="259" w:lineRule="auto"/>
        <w:rPr>
          <w:rFonts w:ascii="Source Sans Pro" w:eastAsia="Source Sans Pro" w:hAnsi="Source Sans Pro" w:cs="Source Sans Pro"/>
          <w:b/>
          <w:color w:val="252C30"/>
          <w:kern w:val="0"/>
          <w:sz w:val="20"/>
          <w:szCs w:val="20"/>
          <w:u w:val="single"/>
          <w:lang w:eastAsia="de-DE"/>
          <w14:ligatures w14:val="none"/>
        </w:rPr>
      </w:pPr>
    </w:p>
    <w:p w14:paraId="414E83A4" w14:textId="7C1D0430" w:rsidR="00A47804" w:rsidRPr="00AC6890" w:rsidRDefault="00224C06" w:rsidP="00224C06">
      <w:pPr>
        <w:spacing w:before="240" w:after="240" w:line="259" w:lineRule="auto"/>
        <w:rPr>
          <w:rFonts w:ascii="Source Sans Pro" w:eastAsia="Source Sans Pro" w:hAnsi="Source Sans Pro" w:cs="Source Sans Pro"/>
          <w:b/>
          <w:color w:val="252C30"/>
          <w:kern w:val="0"/>
          <w:sz w:val="20"/>
          <w:szCs w:val="20"/>
          <w:lang w:eastAsia="de-DE"/>
          <w14:ligatures w14:val="none"/>
        </w:rPr>
      </w:pPr>
      <w:r>
        <w:rPr>
          <w:noProof/>
        </w:rPr>
        <w:drawing>
          <wp:anchor distT="0" distB="0" distL="114300" distR="114300" simplePos="0" relativeHeight="251805696" behindDoc="0" locked="0" layoutInCell="1" allowOverlap="1" wp14:anchorId="458A0E42" wp14:editId="5C51CF9E">
            <wp:simplePos x="0" y="0"/>
            <wp:positionH relativeFrom="column">
              <wp:posOffset>-392687</wp:posOffset>
            </wp:positionH>
            <wp:positionV relativeFrom="paragraph">
              <wp:posOffset>-129025</wp:posOffset>
            </wp:positionV>
            <wp:extent cx="359410" cy="359410"/>
            <wp:effectExtent l="0" t="0" r="0" b="0"/>
            <wp:wrapNone/>
            <wp:docPr id="1456143012"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76299" name="Grafik 711676299"/>
                    <pic:cNvPicPr/>
                  </pic:nvPicPr>
                  <pic:blipFill>
                    <a:blip r:embed="rId31">
                      <a:extLst>
                        <a:ext uri="{96DAC541-7B7A-43D3-8B79-37D633B846F1}">
                          <asvg:svgBlip xmlns:asvg="http://schemas.microsoft.com/office/drawing/2016/SVG/main" r:embed="rId32"/>
                        </a:ext>
                      </a:extLst>
                    </a:blip>
                    <a:stretch>
                      <a:fillRect/>
                    </a:stretch>
                  </pic:blipFill>
                  <pic:spPr>
                    <a:xfrm>
                      <a:off x="0" y="0"/>
                      <a:ext cx="359410" cy="359410"/>
                    </a:xfrm>
                    <a:prstGeom prst="rect">
                      <a:avLst/>
                    </a:prstGeom>
                  </pic:spPr>
                </pic:pic>
              </a:graphicData>
            </a:graphic>
            <wp14:sizeRelH relativeFrom="page">
              <wp14:pctWidth>0</wp14:pctWidth>
            </wp14:sizeRelH>
            <wp14:sizeRelV relativeFrom="page">
              <wp14:pctHeight>0</wp14:pctHeight>
            </wp14:sizeRelV>
          </wp:anchor>
        </w:drawing>
      </w:r>
      <w:r w:rsidRPr="00AC6890">
        <w:rPr>
          <w:rFonts w:ascii="Source Sans Pro" w:eastAsia="Source Sans Pro" w:hAnsi="Source Sans Pro" w:cs="Source Sans Pro"/>
          <w:b/>
          <w:color w:val="252C30"/>
          <w:kern w:val="0"/>
          <w:sz w:val="20"/>
          <w:szCs w:val="20"/>
          <w:lang w:eastAsia="de-DE"/>
          <w14:ligatures w14:val="none"/>
        </w:rPr>
        <w:t>Aufgabe 3</w:t>
      </w:r>
    </w:p>
    <w:p w14:paraId="48A09622" w14:textId="0036AEEF" w:rsidR="00A47804" w:rsidRPr="00A47804" w:rsidRDefault="00A47804" w:rsidP="00A47804">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A47804">
        <w:rPr>
          <w:rFonts w:ascii="Source Sans Pro" w:eastAsia="Source Sans Pro" w:hAnsi="Source Sans Pro" w:cs="Source Sans Pro"/>
          <w:b/>
          <w:bCs/>
          <w:color w:val="252C30"/>
          <w:kern w:val="0"/>
          <w:sz w:val="20"/>
          <w:szCs w:val="20"/>
          <w:lang w:eastAsia="de-DE"/>
          <w14:ligatures w14:val="none"/>
        </w:rPr>
        <w:t xml:space="preserve">Papierverpackung: </w:t>
      </w:r>
      <w:r w:rsidRPr="00A47804">
        <w:rPr>
          <w:rFonts w:ascii="Source Sans Pro" w:eastAsia="Source Sans Pro" w:hAnsi="Source Sans Pro" w:cs="Source Sans Pro"/>
          <w:color w:val="252C30"/>
          <w:kern w:val="0"/>
          <w:sz w:val="20"/>
          <w:szCs w:val="20"/>
          <w:u w:val="single"/>
          <w:lang w:eastAsia="de-DE"/>
          <w14:ligatures w14:val="none"/>
        </w:rPr>
        <w:t>Papiermüll</w:t>
      </w:r>
      <w:r w:rsidRPr="00A47804">
        <w:rPr>
          <w:rFonts w:ascii="Source Sans Pro" w:eastAsia="Source Sans Pro" w:hAnsi="Source Sans Pro" w:cs="Source Sans Pro"/>
          <w:b/>
          <w:bCs/>
          <w:color w:val="252C30"/>
          <w:kern w:val="0"/>
          <w:sz w:val="20"/>
          <w:szCs w:val="20"/>
          <w:lang w:eastAsia="de-DE"/>
          <w14:ligatures w14:val="none"/>
        </w:rPr>
        <w:tab/>
      </w:r>
      <w:r w:rsidRPr="00A47804">
        <w:rPr>
          <w:rFonts w:ascii="Source Sans Pro" w:eastAsia="Source Sans Pro" w:hAnsi="Source Sans Pro" w:cs="Source Sans Pro"/>
          <w:bCs/>
          <w:color w:val="252C30"/>
          <w:kern w:val="0"/>
          <w:sz w:val="20"/>
          <w:szCs w:val="20"/>
          <w:lang w:eastAsia="de-DE"/>
          <w14:ligatures w14:val="none"/>
        </w:rPr>
        <w:br/>
        <w:t>Die Papierverpackung wird recycelt, indem sie eingeweicht wird. Der entstehende Brei wird anschließend gepresst und getrocknet und dann zu neuen Papierprodukten, z.B. recyceltes Toilettenpapier, verarbeitet.</w:t>
      </w:r>
    </w:p>
    <w:p w14:paraId="19A3AD1E" w14:textId="460FE939" w:rsidR="00A47804" w:rsidRPr="00A47804" w:rsidRDefault="00A47804" w:rsidP="00A47804">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A47804">
        <w:rPr>
          <w:rFonts w:ascii="Source Sans Pro" w:eastAsia="Source Sans Pro" w:hAnsi="Source Sans Pro" w:cs="Source Sans Pro"/>
          <w:b/>
          <w:bCs/>
          <w:color w:val="252C30"/>
          <w:kern w:val="0"/>
          <w:sz w:val="20"/>
          <w:szCs w:val="20"/>
          <w:lang w:eastAsia="de-DE"/>
          <w14:ligatures w14:val="none"/>
        </w:rPr>
        <w:t xml:space="preserve">Bananenschale: </w:t>
      </w:r>
      <w:r w:rsidRPr="00A47804">
        <w:rPr>
          <w:rFonts w:ascii="Source Sans Pro" w:eastAsia="Source Sans Pro" w:hAnsi="Source Sans Pro" w:cs="Source Sans Pro"/>
          <w:color w:val="252C30"/>
          <w:kern w:val="0"/>
          <w:sz w:val="20"/>
          <w:szCs w:val="20"/>
          <w:u w:val="single"/>
          <w:lang w:eastAsia="de-DE"/>
          <w14:ligatures w14:val="none"/>
        </w:rPr>
        <w:t>Biomüll</w:t>
      </w:r>
      <w:r w:rsidRPr="00A47804">
        <w:rPr>
          <w:rFonts w:ascii="Source Sans Pro" w:eastAsia="Source Sans Pro" w:hAnsi="Source Sans Pro" w:cs="Source Sans Pro"/>
          <w:b/>
          <w:bCs/>
          <w:color w:val="252C30"/>
          <w:kern w:val="0"/>
          <w:sz w:val="20"/>
          <w:szCs w:val="20"/>
          <w:lang w:eastAsia="de-DE"/>
          <w14:ligatures w14:val="none"/>
        </w:rPr>
        <w:tab/>
      </w:r>
      <w:r>
        <w:rPr>
          <w:rFonts w:ascii="Source Sans Pro" w:eastAsia="Source Sans Pro" w:hAnsi="Source Sans Pro" w:cs="Source Sans Pro"/>
          <w:bCs/>
          <w:color w:val="252C30"/>
          <w:kern w:val="0"/>
          <w:sz w:val="20"/>
          <w:szCs w:val="20"/>
          <w:lang w:eastAsia="de-DE"/>
          <w14:ligatures w14:val="none"/>
        </w:rPr>
        <w:br/>
      </w:r>
      <w:r w:rsidRPr="00A47804">
        <w:rPr>
          <w:rFonts w:ascii="Source Sans Pro" w:eastAsia="Source Sans Pro" w:hAnsi="Source Sans Pro" w:cs="Source Sans Pro"/>
          <w:bCs/>
          <w:color w:val="252C30"/>
          <w:kern w:val="0"/>
          <w:sz w:val="20"/>
          <w:szCs w:val="20"/>
          <w:lang w:eastAsia="de-DE"/>
          <w14:ligatures w14:val="none"/>
        </w:rPr>
        <w:t xml:space="preserve">Die Bananenschale wird in einer Vergärungsanlage von Bakterien zersetzt. Dabei entsteht Biogas und Energie. </w:t>
      </w:r>
      <w:r w:rsidRPr="00A47804">
        <w:rPr>
          <w:rFonts w:ascii="Source Sans Pro" w:eastAsia="Source Sans Pro" w:hAnsi="Source Sans Pro" w:cs="Source Sans Pro"/>
          <w:bCs/>
          <w:color w:val="252C30"/>
          <w:kern w:val="0"/>
          <w:sz w:val="20"/>
          <w:szCs w:val="20"/>
          <w:lang w:eastAsia="de-DE"/>
          <w14:ligatures w14:val="none"/>
        </w:rPr>
        <w:tab/>
      </w:r>
    </w:p>
    <w:p w14:paraId="373509CD" w14:textId="6B730EB7" w:rsidR="00A47804" w:rsidRPr="00A47804" w:rsidRDefault="00A47804" w:rsidP="00A47804">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A47804">
        <w:rPr>
          <w:rFonts w:ascii="Source Sans Pro" w:eastAsia="Source Sans Pro" w:hAnsi="Source Sans Pro" w:cs="Source Sans Pro"/>
          <w:b/>
          <w:bCs/>
          <w:color w:val="252C30"/>
          <w:kern w:val="0"/>
          <w:sz w:val="20"/>
          <w:szCs w:val="20"/>
          <w:lang w:eastAsia="de-DE"/>
          <w14:ligatures w14:val="none"/>
        </w:rPr>
        <w:t xml:space="preserve">Milchkarton: </w:t>
      </w:r>
      <w:r w:rsidRPr="00A47804">
        <w:rPr>
          <w:rFonts w:ascii="Source Sans Pro" w:eastAsia="Source Sans Pro" w:hAnsi="Source Sans Pro" w:cs="Source Sans Pro"/>
          <w:color w:val="252C30"/>
          <w:kern w:val="0"/>
          <w:sz w:val="20"/>
          <w:szCs w:val="20"/>
          <w:u w:val="single"/>
          <w:lang w:eastAsia="de-DE"/>
          <w14:ligatures w14:val="none"/>
        </w:rPr>
        <w:t>Wertstoff</w:t>
      </w:r>
      <w:r w:rsidRPr="00A47804">
        <w:rPr>
          <w:rFonts w:ascii="Source Sans Pro" w:eastAsia="Source Sans Pro" w:hAnsi="Source Sans Pro" w:cs="Source Sans Pro"/>
          <w:bCs/>
          <w:color w:val="252C30"/>
          <w:kern w:val="0"/>
          <w:sz w:val="20"/>
          <w:szCs w:val="20"/>
          <w:lang w:eastAsia="de-DE"/>
          <w14:ligatures w14:val="none"/>
        </w:rPr>
        <w:tab/>
      </w:r>
      <w:r w:rsidRPr="00A47804">
        <w:rPr>
          <w:rFonts w:ascii="Source Sans Pro" w:eastAsia="Source Sans Pro" w:hAnsi="Source Sans Pro" w:cs="Source Sans Pro"/>
          <w:bCs/>
          <w:color w:val="252C30"/>
          <w:kern w:val="0"/>
          <w:sz w:val="20"/>
          <w:szCs w:val="20"/>
          <w:lang w:eastAsia="de-DE"/>
          <w14:ligatures w14:val="none"/>
        </w:rPr>
        <w:br/>
        <w:t>Der Milchkarton ist ein Mischstoff. Er wird zu Granulat zerkleinert und kann anschließend zum Beispiel als Betonersatz verwendet werden.</w:t>
      </w:r>
    </w:p>
    <w:p w14:paraId="323B6DDC" w14:textId="28866CF5" w:rsidR="009C1710" w:rsidRPr="00A47804" w:rsidRDefault="00A47804" w:rsidP="00A47804">
      <w:p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A47804">
        <w:rPr>
          <w:rFonts w:ascii="Source Sans Pro" w:eastAsia="Source Sans Pro" w:hAnsi="Source Sans Pro" w:cs="Source Sans Pro"/>
          <w:b/>
          <w:bCs/>
          <w:color w:val="252C30"/>
          <w:kern w:val="0"/>
          <w:sz w:val="20"/>
          <w:szCs w:val="20"/>
          <w:lang w:eastAsia="de-DE"/>
          <w14:ligatures w14:val="none"/>
        </w:rPr>
        <w:t xml:space="preserve">Keramikscherben: </w:t>
      </w:r>
      <w:r w:rsidRPr="00A47804">
        <w:rPr>
          <w:rFonts w:ascii="Source Sans Pro" w:eastAsia="Source Sans Pro" w:hAnsi="Source Sans Pro" w:cs="Source Sans Pro"/>
          <w:color w:val="252C30"/>
          <w:kern w:val="0"/>
          <w:sz w:val="20"/>
          <w:szCs w:val="20"/>
          <w:u w:val="single"/>
          <w:lang w:eastAsia="de-DE"/>
          <w14:ligatures w14:val="none"/>
        </w:rPr>
        <w:t>Restmüll</w:t>
      </w:r>
      <w:r w:rsidRPr="00A47804">
        <w:rPr>
          <w:rFonts w:ascii="Source Sans Pro" w:eastAsia="Source Sans Pro" w:hAnsi="Source Sans Pro" w:cs="Source Sans Pro"/>
          <w:bCs/>
          <w:color w:val="252C30"/>
          <w:kern w:val="0"/>
          <w:sz w:val="20"/>
          <w:szCs w:val="20"/>
          <w:lang w:eastAsia="de-DE"/>
          <w14:ligatures w14:val="none"/>
        </w:rPr>
        <w:tab/>
      </w:r>
      <w:r w:rsidRPr="00A47804">
        <w:rPr>
          <w:rFonts w:ascii="Source Sans Pro" w:eastAsia="Source Sans Pro" w:hAnsi="Source Sans Pro" w:cs="Source Sans Pro"/>
          <w:bCs/>
          <w:color w:val="252C30"/>
          <w:kern w:val="0"/>
          <w:sz w:val="20"/>
          <w:szCs w:val="20"/>
          <w:lang w:eastAsia="de-DE"/>
          <w14:ligatures w14:val="none"/>
        </w:rPr>
        <w:br/>
        <w:t>Die Keramikscherben wurden entweder verbrannt oder als Ersatzbrennstoff in Kraftwerken benutzt. Aus ihnen entsteht dadurch Energie bzw. Wärme.</w:t>
      </w:r>
      <w:r w:rsidR="00224C06">
        <w:rPr>
          <w:rFonts w:ascii="Source Sans Pro" w:eastAsia="Source Sans Pro" w:hAnsi="Source Sans Pro" w:cs="Source Sans Pro"/>
          <w:bCs/>
          <w:color w:val="252C30"/>
          <w:kern w:val="0"/>
          <w:sz w:val="20"/>
          <w:szCs w:val="20"/>
          <w:lang w:eastAsia="de-DE"/>
          <w14:ligatures w14:val="none"/>
        </w:rPr>
        <w:br/>
      </w:r>
    </w:p>
    <w:p w14:paraId="59FC5D15" w14:textId="77777777" w:rsidR="009C1710" w:rsidRPr="009C1710" w:rsidRDefault="009C1710" w:rsidP="009C1710">
      <w:pPr>
        <w:spacing w:line="259" w:lineRule="auto"/>
        <w:rPr>
          <w:rFonts w:ascii="Source Sans Pro" w:eastAsia="Source Sans Pro" w:hAnsi="Source Sans Pro" w:cs="Source Sans Pro"/>
          <w:b/>
          <w:color w:val="252C30"/>
          <w:kern w:val="0"/>
          <w:sz w:val="20"/>
          <w:szCs w:val="20"/>
          <w:lang w:eastAsia="de-DE"/>
          <w14:ligatures w14:val="none"/>
        </w:rPr>
        <w:sectPr w:rsidR="009C1710" w:rsidRPr="009C1710" w:rsidSect="009C1710">
          <w:headerReference w:type="even" r:id="rId37"/>
          <w:headerReference w:type="default" r:id="rId38"/>
          <w:footerReference w:type="even" r:id="rId39"/>
          <w:footerReference w:type="default" r:id="rId40"/>
          <w:headerReference w:type="first" r:id="rId41"/>
          <w:footerReference w:type="first" r:id="rId42"/>
          <w:pgSz w:w="11906" w:h="16838"/>
          <w:pgMar w:top="1134" w:right="1417" w:bottom="1417" w:left="1417" w:header="1134" w:footer="1191" w:gutter="0"/>
          <w:pgNumType w:start="1"/>
          <w:cols w:space="720"/>
        </w:sectPr>
      </w:pPr>
    </w:p>
    <w:p w14:paraId="35F048E3" w14:textId="55EB9DB3" w:rsidR="009C1710" w:rsidRPr="009C1710" w:rsidRDefault="00567A91" w:rsidP="009C1710">
      <w:pPr>
        <w:keepNext/>
        <w:keepLines/>
        <w:spacing w:before="240" w:after="0" w:line="259" w:lineRule="auto"/>
        <w:outlineLvl w:val="0"/>
        <w:rPr>
          <w:rFonts w:ascii="Source Sans Pro" w:eastAsia="Times New Roman" w:hAnsi="Source Sans Pro" w:cs="Times New Roman"/>
          <w:b/>
          <w:color w:val="551C77"/>
          <w:kern w:val="0"/>
          <w:sz w:val="36"/>
          <w:szCs w:val="32"/>
          <w:lang w:eastAsia="de-DE"/>
          <w14:ligatures w14:val="none"/>
        </w:rPr>
      </w:pPr>
      <w:r>
        <w:rPr>
          <w:rFonts w:ascii="Source Sans Pro" w:eastAsia="Arial" w:hAnsi="Source Sans Pro" w:cs="Arial"/>
          <w:b/>
          <w:color w:val="551C77"/>
          <w:kern w:val="0"/>
          <w:sz w:val="32"/>
          <w:szCs w:val="32"/>
          <w:lang w:eastAsia="de-DE"/>
          <w14:ligatures w14:val="none"/>
        </w:rPr>
        <w:lastRenderedPageBreak/>
        <w:t>Methodisch-didaktische Ausarbeitung: Recycling-Mission</w:t>
      </w:r>
    </w:p>
    <w:p w14:paraId="1FA530CF" w14:textId="77777777" w:rsidR="00567A91" w:rsidRPr="00567A91" w:rsidRDefault="00567A91" w:rsidP="00567A91">
      <w:pPr>
        <w:numPr>
          <w:ilvl w:val="0"/>
          <w:numId w:val="22"/>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67A91">
        <w:rPr>
          <w:rFonts w:ascii="Source Sans Pro" w:eastAsia="Source Sans Pro" w:hAnsi="Source Sans Pro" w:cs="Source Sans Pro"/>
          <w:b/>
          <w:color w:val="252C30"/>
          <w:kern w:val="0"/>
          <w:sz w:val="20"/>
          <w:szCs w:val="20"/>
          <w:lang w:eastAsia="de-DE"/>
          <w14:ligatures w14:val="none"/>
        </w:rPr>
        <w:t>Kurzbeschreibung</w:t>
      </w:r>
    </w:p>
    <w:p w14:paraId="66E06E98" w14:textId="7923D8BE" w:rsidR="00567A91" w:rsidRPr="00567A91" w:rsidRDefault="00567A91" w:rsidP="00A50416">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 xml:space="preserve">In der Station wird zunächst durch Anlegen einer Mindmap ein grundlegendes Verständnis des Begriffs Recycling erarbeitet. Im Anschluss werden konkrete Recyclingprozesse für die vier Müllkategorien Restmüll, Wertstoff, Biomüll und Papier in einem abgewandelten Brettspiel selbst durchlaufen. Hierbei wird die Müllverarbeitung der fiktiven Stadt Nachhaltighausen imitiert. Durch integrierte Aktionskarten werden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zusätzlich zu einem tieferen Umgang mit der Thematik sowie sportlichen Ergänzungen aufgefordert. Zum Abschluss vertiefen und übertragen die </w:t>
      </w:r>
      <w:proofErr w:type="spellStart"/>
      <w:proofErr w:type="gramStart"/>
      <w:r w:rsidRPr="00567A91">
        <w:rPr>
          <w:rFonts w:ascii="Source Sans Pro" w:eastAsia="Source Sans Pro" w:hAnsi="Source Sans Pro" w:cs="Source Sans Pro"/>
          <w:bCs/>
          <w:color w:val="252C30"/>
          <w:kern w:val="0"/>
          <w:sz w:val="20"/>
          <w:szCs w:val="20"/>
          <w:lang w:eastAsia="de-DE"/>
          <w14:ligatures w14:val="none"/>
        </w:rPr>
        <w:t>S</w:t>
      </w:r>
      <w:r w:rsidR="00A50416">
        <w:rPr>
          <w:rFonts w:ascii="Source Sans Pro" w:eastAsia="Source Sans Pro" w:hAnsi="Source Sans Pro" w:cs="Source Sans Pro"/>
          <w:bCs/>
          <w:color w:val="252C30"/>
          <w:kern w:val="0"/>
          <w:sz w:val="20"/>
          <w:szCs w:val="20"/>
          <w:lang w:eastAsia="de-DE"/>
          <w14:ligatures w14:val="none"/>
        </w:rPr>
        <w:t>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ihr im Spiel erlerntes Wissen über Recyclingprozesse in einer 3. Aufgabe.</w:t>
      </w:r>
    </w:p>
    <w:p w14:paraId="551F398A" w14:textId="77777777" w:rsidR="00567A91" w:rsidRPr="00567A91" w:rsidRDefault="00567A91" w:rsidP="00567A91">
      <w:pPr>
        <w:numPr>
          <w:ilvl w:val="0"/>
          <w:numId w:val="22"/>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67A91">
        <w:rPr>
          <w:rFonts w:ascii="Source Sans Pro" w:eastAsia="Source Sans Pro" w:hAnsi="Source Sans Pro" w:cs="Source Sans Pro"/>
          <w:b/>
          <w:color w:val="252C30"/>
          <w:kern w:val="0"/>
          <w:sz w:val="20"/>
          <w:szCs w:val="20"/>
          <w:lang w:eastAsia="de-DE"/>
          <w14:ligatures w14:val="none"/>
        </w:rPr>
        <w:t>Rahmenbedingungen</w:t>
      </w:r>
    </w:p>
    <w:p w14:paraId="29EF5447" w14:textId="7F01A4D7" w:rsidR="00567A91" w:rsidRPr="00E338C9" w:rsidRDefault="00567A91" w:rsidP="00E338C9">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Zielgruppe: Klasse 5-</w:t>
      </w:r>
      <w:r w:rsidR="00E76F12">
        <w:rPr>
          <w:rFonts w:ascii="Source Sans Pro" w:eastAsia="Source Sans Pro" w:hAnsi="Source Sans Pro" w:cs="Source Sans Pro"/>
          <w:bCs/>
          <w:color w:val="252C30"/>
          <w:kern w:val="0"/>
          <w:sz w:val="20"/>
          <w:szCs w:val="20"/>
          <w:lang w:eastAsia="de-DE"/>
          <w14:ligatures w14:val="none"/>
        </w:rPr>
        <w:t xml:space="preserve">10 </w:t>
      </w:r>
      <w:r w:rsidR="00E338C9">
        <w:rPr>
          <w:rFonts w:ascii="Source Sans Pro" w:eastAsia="Source Sans Pro" w:hAnsi="Source Sans Pro" w:cs="Source Sans Pro"/>
          <w:bCs/>
          <w:color w:val="252C30"/>
          <w:kern w:val="0"/>
          <w:sz w:val="20"/>
          <w:szCs w:val="20"/>
          <w:lang w:eastAsia="de-DE"/>
          <w14:ligatures w14:val="none"/>
        </w:rPr>
        <w:br/>
      </w:r>
      <w:r w:rsidR="00E76F12" w:rsidRPr="00E338C9">
        <w:rPr>
          <w:rFonts w:ascii="Source Sans Pro" w:eastAsia="Source Sans Pro" w:hAnsi="Source Sans Pro" w:cs="Source Sans Pro"/>
          <w:bCs/>
          <w:color w:val="252C30"/>
          <w:kern w:val="0"/>
          <w:sz w:val="20"/>
          <w:szCs w:val="20"/>
          <w:lang w:eastAsia="de-DE"/>
          <w14:ligatures w14:val="none"/>
        </w:rPr>
        <w:t xml:space="preserve">(Tipp: Für die Unterstufe gibt es eine vereinfachte Version des Spiels im Rahmen des Müllführerscheins, herunterladbar unter: </w:t>
      </w:r>
      <w:hyperlink r:id="rId43" w:history="1">
        <w:r w:rsidR="00E338C9" w:rsidRPr="00E338C9">
          <w:rPr>
            <w:rStyle w:val="Hyperlink"/>
            <w:rFonts w:ascii="Source Sans Pro" w:eastAsia="Source Sans Pro" w:hAnsi="Source Sans Pro" w:cs="Source Sans Pro"/>
            <w:bCs/>
            <w:kern w:val="0"/>
            <w:sz w:val="20"/>
            <w:szCs w:val="20"/>
            <w:lang w:eastAsia="de-DE"/>
            <w14:ligatures w14:val="none"/>
          </w:rPr>
          <w:t>https://mintcampus.org/lernangebote/bne-muellfuehrerschein/</w:t>
        </w:r>
      </w:hyperlink>
      <w:r w:rsidR="00EE2000" w:rsidRPr="00E338C9">
        <w:rPr>
          <w:rFonts w:ascii="Source Sans Pro" w:eastAsia="Source Sans Pro" w:hAnsi="Source Sans Pro" w:cs="Source Sans Pro"/>
          <w:bCs/>
          <w:color w:val="252C30"/>
          <w:kern w:val="0"/>
          <w:sz w:val="20"/>
          <w:szCs w:val="20"/>
          <w:lang w:eastAsia="de-DE"/>
          <w14:ligatures w14:val="none"/>
        </w:rPr>
        <w:t>)</w:t>
      </w:r>
    </w:p>
    <w:p w14:paraId="3500E560" w14:textId="17417ED6" w:rsidR="00567A91" w:rsidRPr="00567A91" w:rsidRDefault="00567A91" w:rsidP="00567A91">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 xml:space="preserve">Anzahl der </w:t>
      </w:r>
      <w:proofErr w:type="spellStart"/>
      <w:proofErr w:type="gramStart"/>
      <w:r w:rsidRPr="00567A91">
        <w:rPr>
          <w:rFonts w:ascii="Source Sans Pro" w:eastAsia="Source Sans Pro" w:hAnsi="Source Sans Pro" w:cs="Source Sans Pro"/>
          <w:bCs/>
          <w:color w:val="252C30"/>
          <w:kern w:val="0"/>
          <w:sz w:val="20"/>
          <w:szCs w:val="20"/>
          <w:lang w:eastAsia="de-DE"/>
          <w14:ligatures w14:val="none"/>
        </w:rPr>
        <w:t>Schüler</w:t>
      </w:r>
      <w:r w:rsidR="009D37DF">
        <w:rPr>
          <w:rFonts w:ascii="Source Sans Pro" w:eastAsia="Source Sans Pro" w:hAnsi="Source Sans Pro" w:cs="Source Sans Pro"/>
          <w:bCs/>
          <w:color w:val="252C30"/>
          <w:kern w:val="0"/>
          <w:sz w:val="20"/>
          <w:szCs w:val="20"/>
          <w:lang w:eastAsia="de-DE"/>
          <w14:ligatures w14:val="none"/>
        </w:rPr>
        <w:t>:</w:t>
      </w:r>
      <w:r w:rsidRPr="00567A91">
        <w:rPr>
          <w:rFonts w:ascii="Source Sans Pro" w:eastAsia="Source Sans Pro" w:hAnsi="Source Sans Pro" w:cs="Source Sans Pro"/>
          <w:bCs/>
          <w:color w:val="252C30"/>
          <w:kern w:val="0"/>
          <w:sz w:val="20"/>
          <w:szCs w:val="20"/>
          <w:lang w:eastAsia="de-DE"/>
          <w14:ligatures w14:val="none"/>
        </w:rPr>
        <w:t>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3-6</w:t>
      </w:r>
    </w:p>
    <w:p w14:paraId="7E6C6385" w14:textId="77777777" w:rsidR="00567A91" w:rsidRPr="00567A91" w:rsidRDefault="00567A91" w:rsidP="00567A91">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Zeitlicher Rahmen: 35 Minuten</w:t>
      </w:r>
    </w:p>
    <w:p w14:paraId="1F32E8BE" w14:textId="77777777" w:rsidR="00567A91" w:rsidRPr="00567A91" w:rsidRDefault="00567A91" w:rsidP="00567A91">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Räumlichkeiten: Magnetoberfläche zum Anbringen des Spielfeldes und Raum zum Würfeln erforderlich</w:t>
      </w:r>
    </w:p>
    <w:p w14:paraId="7F178B93" w14:textId="3E83C9E8" w:rsidR="00567A91" w:rsidRPr="00567A91" w:rsidRDefault="00567A91" w:rsidP="00567A91">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Material: Arbeitsblätter mit Recyclingtafel, S</w:t>
      </w:r>
      <w:r w:rsidR="00E338C9">
        <w:rPr>
          <w:rFonts w:ascii="Source Sans Pro" w:eastAsia="Source Sans Pro" w:hAnsi="Source Sans Pro" w:cs="Source Sans Pro"/>
          <w:bCs/>
          <w:color w:val="252C30"/>
          <w:kern w:val="0"/>
          <w:sz w:val="20"/>
          <w:szCs w:val="20"/>
          <w:lang w:eastAsia="de-DE"/>
          <w14:ligatures w14:val="none"/>
        </w:rPr>
        <w:t>tationss</w:t>
      </w:r>
      <w:r w:rsidRPr="00567A91">
        <w:rPr>
          <w:rFonts w:ascii="Source Sans Pro" w:eastAsia="Source Sans Pro" w:hAnsi="Source Sans Pro" w:cs="Source Sans Pro"/>
          <w:bCs/>
          <w:color w:val="252C30"/>
          <w:kern w:val="0"/>
          <w:sz w:val="20"/>
          <w:szCs w:val="20"/>
          <w:lang w:eastAsia="de-DE"/>
          <w14:ligatures w14:val="none"/>
        </w:rPr>
        <w:t xml:space="preserve">child, </w:t>
      </w:r>
      <w:r w:rsidR="009316F8">
        <w:rPr>
          <w:rFonts w:ascii="Source Sans Pro" w:eastAsia="Source Sans Pro" w:hAnsi="Source Sans Pro" w:cs="Source Sans Pro"/>
          <w:bCs/>
          <w:color w:val="252C30"/>
          <w:kern w:val="0"/>
          <w:sz w:val="20"/>
          <w:szCs w:val="20"/>
          <w:lang w:eastAsia="de-DE"/>
          <w14:ligatures w14:val="none"/>
        </w:rPr>
        <w:t>Infoblatt</w:t>
      </w:r>
      <w:r w:rsidRPr="00567A91">
        <w:rPr>
          <w:rFonts w:ascii="Source Sans Pro" w:eastAsia="Source Sans Pro" w:hAnsi="Source Sans Pro" w:cs="Source Sans Pro"/>
          <w:bCs/>
          <w:color w:val="252C30"/>
          <w:kern w:val="0"/>
          <w:sz w:val="20"/>
          <w:szCs w:val="20"/>
          <w:lang w:eastAsia="de-DE"/>
          <w14:ligatures w14:val="none"/>
        </w:rPr>
        <w:t>, Lösung</w:t>
      </w:r>
      <w:r w:rsidR="009316F8">
        <w:rPr>
          <w:rFonts w:ascii="Source Sans Pro" w:eastAsia="Source Sans Pro" w:hAnsi="Source Sans Pro" w:cs="Source Sans Pro"/>
          <w:bCs/>
          <w:color w:val="252C30"/>
          <w:kern w:val="0"/>
          <w:sz w:val="20"/>
          <w:szCs w:val="20"/>
          <w:lang w:eastAsia="de-DE"/>
          <w14:ligatures w14:val="none"/>
        </w:rPr>
        <w:t>en</w:t>
      </w:r>
      <w:r w:rsidRPr="00567A91">
        <w:rPr>
          <w:rFonts w:ascii="Source Sans Pro" w:eastAsia="Source Sans Pro" w:hAnsi="Source Sans Pro" w:cs="Source Sans Pro"/>
          <w:bCs/>
          <w:color w:val="252C30"/>
          <w:kern w:val="0"/>
          <w:sz w:val="20"/>
          <w:szCs w:val="20"/>
          <w:lang w:eastAsia="de-DE"/>
          <w14:ligatures w14:val="none"/>
        </w:rPr>
        <w:t xml:space="preserve">, Magnete zum Aufhängen, Spielfiguren-Magnete, Aktionskärtchen, Säckchen mit bunten Plättchen, </w:t>
      </w:r>
      <w:proofErr w:type="spellStart"/>
      <w:r w:rsidRPr="00567A91">
        <w:rPr>
          <w:rFonts w:ascii="Source Sans Pro" w:eastAsia="Source Sans Pro" w:hAnsi="Source Sans Pro" w:cs="Source Sans Pro"/>
          <w:bCs/>
          <w:color w:val="252C30"/>
          <w:kern w:val="0"/>
          <w:sz w:val="20"/>
          <w:szCs w:val="20"/>
          <w:lang w:eastAsia="de-DE"/>
          <w14:ligatures w14:val="none"/>
        </w:rPr>
        <w:t>Timer</w:t>
      </w:r>
      <w:proofErr w:type="spellEnd"/>
      <w:r w:rsidR="009316F8">
        <w:rPr>
          <w:rFonts w:ascii="Source Sans Pro" w:eastAsia="Source Sans Pro" w:hAnsi="Source Sans Pro" w:cs="Source Sans Pro"/>
          <w:bCs/>
          <w:color w:val="252C30"/>
          <w:kern w:val="0"/>
          <w:sz w:val="20"/>
          <w:szCs w:val="20"/>
          <w:lang w:eastAsia="de-DE"/>
          <w14:ligatures w14:val="none"/>
        </w:rPr>
        <w:t xml:space="preserve">, </w:t>
      </w:r>
      <w:r w:rsidRPr="00567A91">
        <w:rPr>
          <w:rFonts w:ascii="Source Sans Pro" w:eastAsia="Source Sans Pro" w:hAnsi="Source Sans Pro" w:cs="Source Sans Pro"/>
          <w:bCs/>
          <w:color w:val="252C30"/>
          <w:kern w:val="0"/>
          <w:sz w:val="20"/>
          <w:szCs w:val="20"/>
          <w:lang w:eastAsia="de-DE"/>
          <w14:ligatures w14:val="none"/>
        </w:rPr>
        <w:t>Notiz zum Spielende, Plakat Spielfeld, Schaumstoffwürfel, ggf. Magnettafel</w:t>
      </w:r>
    </w:p>
    <w:p w14:paraId="0878EBDA" w14:textId="4BAAC473" w:rsidR="00567A91" w:rsidRPr="00A50416" w:rsidRDefault="00567A91" w:rsidP="00567A91">
      <w:pPr>
        <w:numPr>
          <w:ilvl w:val="0"/>
          <w:numId w:val="13"/>
        </w:numPr>
        <w:spacing w:before="240" w:after="240" w:line="259" w:lineRule="auto"/>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Digitale Zusatzmaterialien: /</w:t>
      </w:r>
    </w:p>
    <w:p w14:paraId="21FCC04C" w14:textId="77777777" w:rsidR="00567A91" w:rsidRPr="00567A91" w:rsidRDefault="00567A91" w:rsidP="00567A91">
      <w:pPr>
        <w:numPr>
          <w:ilvl w:val="0"/>
          <w:numId w:val="22"/>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67A91">
        <w:rPr>
          <w:rFonts w:ascii="Source Sans Pro" w:eastAsia="Source Sans Pro" w:hAnsi="Source Sans Pro" w:cs="Source Sans Pro"/>
          <w:b/>
          <w:color w:val="252C30"/>
          <w:kern w:val="0"/>
          <w:sz w:val="20"/>
          <w:szCs w:val="20"/>
          <w:lang w:eastAsia="de-DE"/>
          <w14:ligatures w14:val="none"/>
        </w:rPr>
        <w:t>Sachanalyse</w:t>
      </w:r>
    </w:p>
    <w:p w14:paraId="7869DCA0" w14:textId="5D8AE64D" w:rsidR="00567A91" w:rsidRPr="00567A91" w:rsidRDefault="00567A91" w:rsidP="00A50416">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 xml:space="preserve">Im Jahr 2023 betrug das Abfallaufkommen in Deutschland 399 Millionen Tonnen, also etwa 438 kg pro Kopf. Davon wurden nur 2 % direkt beseitigt, also in Deponien oder Behältern eingelagert, thermisch beseitigt oder zur Beseitigung behandelt. Die restlichen 98 % des Abfalls fielen in die Verwertungsquote, also der Anteil des Abfalls, welcher in ein Verfahren einging, um unmittelbar oder mittelbar andere Materialien zu ersetzen. Dabei kann zwischen einer energetischen oder stofflichen Verwertung unterschieden werden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{"citationID":"ItfM0gux","properties":{"formattedCitation":"(Statistisches Bundesamt, 2024b)","plainCitation":"(Statistisches Bundesamt, 2024b)","noteIndex":0},"citationItems":[{"id":287,"uris":["http://zotero.org/users/10426166/items/LSZTIKVG"],"itemData":{"id":287,"type":"webpage","container-title":"Statistisches Bundesamt","language":"de","title":"Kurzübersicht Abfallbilanz - Zeitreihe","URL":"https://www.destatis.de/DE/Themen/Gesellschaft-Umwelt/Umwelt/Abfallwirtschaft/Tabellen/liste-abfallbilanz-kurzuebersicht.html","author":[{"family":"Statistisches Bundesamt","given":""}],"accessed":{"date-parts":[["2024",6,4]]},"issued":{"date-parts":[["2024"]]}}}],"schema":"https://github.com/citation-style-language/schema/raw/master/csl-citation.json"}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(Statistisches Bundesamt, 2024b)</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Ob die Verwertungsquote synonym mit der Recyclingquote bezeichnet werden </w:t>
      </w:r>
      <w:proofErr w:type="gramStart"/>
      <w:r w:rsidRPr="00567A91">
        <w:rPr>
          <w:rFonts w:ascii="Source Sans Pro" w:eastAsia="Source Sans Pro" w:hAnsi="Source Sans Pro" w:cs="Source Sans Pro"/>
          <w:bCs/>
          <w:color w:val="252C30"/>
          <w:kern w:val="0"/>
          <w:sz w:val="20"/>
          <w:szCs w:val="20"/>
          <w:lang w:eastAsia="de-DE"/>
          <w14:ligatures w14:val="none"/>
        </w:rPr>
        <w:t>kann</w:t>
      </w:r>
      <w:proofErr w:type="gramEnd"/>
      <w:r w:rsidRPr="00567A91">
        <w:rPr>
          <w:rFonts w:ascii="Source Sans Pro" w:eastAsia="Source Sans Pro" w:hAnsi="Source Sans Pro" w:cs="Source Sans Pro"/>
          <w:bCs/>
          <w:color w:val="252C30"/>
          <w:kern w:val="0"/>
          <w:sz w:val="20"/>
          <w:szCs w:val="20"/>
          <w:lang w:eastAsia="de-DE"/>
          <w14:ligatures w14:val="none"/>
        </w:rPr>
        <w:t xml:space="preserve"> ist umstritten. Streng genommen betrachtet die Recyclingquote nur den Anteil des Abfalls, welcher stofflich verwertet werden kann. Jedoch wird häufig in einer weiten Begriffsdefinition auch der Anteil des energetisch verarbeiteten, also hauptsächlich zur Strom- und Energiegewinnung verbrannten Abfalls, miteinbegriffen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{"citationID":"pavpyf8v","properties":{"formattedCitation":"(Reichert, 2021)","plainCitation":"(Reichert, 2021)","noteIndex":0},"citationItems":[{"id":289,"uris":["http://zotero.org/users/10426166/items/UYVDLP48"],"itemData":{"id":289,"type":"post-weblog","abstract":"Papier und Glas recyceln wir Deutschen schon sehr gut, nicht so beim Plastikmüll. Und auch im Biomüll steckt noch ungenutztes Potential.","container-title":"quarks.de","language":"de-DE","title":"Das solltest du über Recycling wissen","URL":"https://www.quarks.de/umwelt/muell/das-solltest-du-ueber-recycling-wissen/","author":[{"family":"Reichert","given":"Inka"}],"accessed":{"date-parts":[["2024",6,4]]},"issued":{"date-parts":[["2021",1,25]]}}}],"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(Reichert, 2021)</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In der Umsetzung der im Folgenden vorgestellten Station wird die weite Begriffsdefinition ebenfalls genutzt.</w:t>
      </w:r>
      <w:r w:rsidRPr="00567A91">
        <w:rPr>
          <w:rFonts w:ascii="Source Sans Pro" w:eastAsia="Source Sans Pro" w:hAnsi="Source Sans Pro" w:cs="Source Sans Pro"/>
          <w:bCs/>
          <w:color w:val="252C30"/>
          <w:kern w:val="0"/>
          <w:sz w:val="20"/>
          <w:szCs w:val="20"/>
          <w:lang w:eastAsia="de-DE"/>
          <w14:ligatures w14:val="none"/>
        </w:rPr>
        <w:tab/>
      </w:r>
      <w:r w:rsidRPr="00567A91">
        <w:rPr>
          <w:rFonts w:ascii="Source Sans Pro" w:eastAsia="Source Sans Pro" w:hAnsi="Source Sans Pro" w:cs="Source Sans Pro"/>
          <w:b/>
          <w:color w:val="252C30"/>
          <w:kern w:val="0"/>
          <w:sz w:val="20"/>
          <w:szCs w:val="20"/>
          <w:lang w:eastAsia="de-DE"/>
          <w14:ligatures w14:val="none"/>
        </w:rPr>
        <w:br/>
      </w:r>
      <w:r w:rsidRPr="00567A91">
        <w:rPr>
          <w:rFonts w:ascii="Source Sans Pro" w:eastAsia="Source Sans Pro" w:hAnsi="Source Sans Pro" w:cs="Source Sans Pro"/>
          <w:bCs/>
          <w:color w:val="252C30"/>
          <w:kern w:val="0"/>
          <w:sz w:val="20"/>
          <w:szCs w:val="20"/>
          <w:lang w:eastAsia="de-DE"/>
          <w14:ligatures w14:val="none"/>
        </w:rPr>
        <w:t xml:space="preserve">Allgemein wird unter Recycling ein Prozess verstanden, bei dem Abfälle durch Wiederverwendung oder stoffliche Neuverwendung wieder dem Wirtschaftskreislauf zugeführt werden und somit (teilweise auch mehrfach) wieder nutzbar gemacht werden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{"citationID":"Kd6Tq5nZ","properties":{"formattedCitation":"(Reichert, 2021)","plainCitation":"(Reichert, 2021)","noteIndex":0},"citationItems":[{"id":289,"uris":["http://zotero.org/users/10426166/items/UYVDLP48"],"itemData":{"id":289,"type":"post-weblog","abstract":"Papier und Glas recyceln wir Deutschen schon sehr gut, nicht so beim Plastikmüll. Und auch im Biomüll steckt noch ungenutztes Potential.","container-title":"quarks.de","language":"de-DE","title":"Das solltest du über Recycling wissen","URL":"https://www.quarks.de/umwelt/muell/das-solltest-du-ueber-recycling-wissen/","author":[{"family":"Reichert","given":"Inka"}],"accessed":{"date-parts":[["2024",6,4]]},"issued":{"date-parts":[["2021",1,25]]}}}],"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(Reichert, 2021)</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Die Qualität der recycelten Produkte hängt dabei wesentlich davon ab, wie stark </w:t>
      </w:r>
      <w:proofErr w:type="gramStart"/>
      <w:r w:rsidRPr="00567A91">
        <w:rPr>
          <w:rFonts w:ascii="Source Sans Pro" w:eastAsia="Source Sans Pro" w:hAnsi="Source Sans Pro" w:cs="Source Sans Pro"/>
          <w:bCs/>
          <w:color w:val="252C30"/>
          <w:kern w:val="0"/>
          <w:sz w:val="20"/>
          <w:szCs w:val="20"/>
          <w:lang w:eastAsia="de-DE"/>
          <w14:ligatures w14:val="none"/>
        </w:rPr>
        <w:t>zu recycelnde Abfälle</w:t>
      </w:r>
      <w:proofErr w:type="gramEnd"/>
      <w:r w:rsidRPr="00567A91">
        <w:rPr>
          <w:rFonts w:ascii="Source Sans Pro" w:eastAsia="Source Sans Pro" w:hAnsi="Source Sans Pro" w:cs="Source Sans Pro"/>
          <w:bCs/>
          <w:color w:val="252C30"/>
          <w:kern w:val="0"/>
          <w:sz w:val="20"/>
          <w:szCs w:val="20"/>
          <w:lang w:eastAsia="de-DE"/>
          <w14:ligatures w14:val="none"/>
        </w:rPr>
        <w:t xml:space="preserve"> verunreinigt sind. So senken etwa Plastiktüten im Biomüll die Qualität des durch Recycling entstehenden Komposts oder Kassenzettel aus Thermopapier im </w:t>
      </w:r>
      <w:r w:rsidRPr="00567A91">
        <w:rPr>
          <w:rFonts w:ascii="Source Sans Pro" w:eastAsia="Source Sans Pro" w:hAnsi="Source Sans Pro" w:cs="Source Sans Pro"/>
          <w:bCs/>
          <w:color w:val="252C30"/>
          <w:kern w:val="0"/>
          <w:sz w:val="20"/>
          <w:szCs w:val="20"/>
          <w:lang w:eastAsia="de-DE"/>
          <w14:ligatures w14:val="none"/>
        </w:rPr>
        <w:lastRenderedPageBreak/>
        <w:t xml:space="preserve">Papiermüll die Gesundheitsverträglichkeit von Recyclingpapier. Eine Grundvoraussetzung für effektives Recycling ist also eine vorangehende korrekte Mülltrennung in den Haushalten und der Industrie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{"citationID":"zFN8iuf5","properties":{"formattedCitation":"(Dr. Ines Oehme, 2018)","plainCitation":"(Dr. Ines Oehme, 2018)","noteIndex":0},"citationItems":[{"id":291,"uris":["http://zotero.org/users/10426166/items/X4XJAAQC"],"itemData":{"id":291,"type":"report","publisher":"Umweltbundesamt","title":"Schwerpunkt 1-2018: Recycling","URL":"https://www.umweltbundesamt.de/publikationen/schwerpunkt-recycling-1-2018","author":[{"family":"Dr. Ines Oehme","given":""}],"issued":{"date-parts":[["2018"]]}}}],"schema":"https://github.com/citation-style-language/schema/raw/master/csl-citation.json"}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(Dr. Ines Oehme, 2018)</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Bei Kunststoffrecycling kommt es darüber hinaus häufig durch eine nicht hundertprozentig zuverlässige Sortierung von Plastiksorten zu verunreinigten Ausgangsprodukten. In Folge dessen sind die recycelten Produkte niederwertiger als ihre Ausgangsprodukte („Downcycling“) und meist nicht nochmal recyclebar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{"citationID":"LQg5JEpp","properties":{"formattedCitation":"(Reichert, 2021)","plainCitation":"(Reichert, 2021)","noteIndex":0},"citationItems":[{"id":289,"uris":["http://zotero.org/users/10426166/items/UYVDLP48"],"itemData":{"id":289,"type":"post-weblog","abstract":"Papier und Glas recyceln wir Deutschen schon sehr gut, nicht so beim Plastikmüll. Und auch im Biomüll steckt noch ungenutztes Potential.","container-title":"quarks.de","language":"de-DE","title":"Das solltest du über Recycling wissen","URL":"https://www.quarks.de/umwelt/muell/das-solltest-du-ueber-recycling-wissen/","author":[{"family":"Reichert","given":"Inka"}],"accessed":{"date-parts":[["2024",6,4]]},"issued":{"date-parts":[["2021",1,25]]}}}],"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(Reichert, 2021)</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Dennoch stützt Recycling alle drei Säulen der Nachhaltigkeit maßgeblich. Auf ökologischer Ebene verringert Recycling den Anteil und die Erzeugung der Abfälle, die für Verbrennungsanlagen und Deponien bestimmt sind, wodurch die Emission von Treibhausgasen minimiert wird. Außerdem kommen weniger neue Rohstoffe zum Einsatz, wodurch natürliche Ressourcen wie Holz, Wasser und Mineralien geschont werden. Dies führt auch auf sozialer Ebene dazu, dass die Ressourcen für künftige Generationen bewahrt werden. Auf ökonomischer Ebene sind Vorteile wie wirtschaftliche Sicherheit und Energieeinsparungen zu nennen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{"citationID":"Cr9pcCLw","properties":{"formattedCitation":"(Sintac Recycling, 2023)","plainCitation":"(Sintac Recycling, 2023)","noteIndex":0},"citationItems":[{"id":294,"uris":["http://zotero.org/users/10426166/items/VS9YZBMN"],"itemData":{"id":294,"type":"webpage","abstract":"Die Nachhaltigkeit ist heute zu einem der wichtigsten Anliegen der Gesellschaft des 21. Immer mehr Menschen versuchen, ihre Umweltauswirkungen zu verringern","language":"de-DE","title":"Vorteile von Recycling: Warum ist es wichtig? - Sintac Recycling","title-short":"Vorteile von Recycling","URL":"https://sintac.es/de/vorteile-von-recycling-warum-ist-es-wichtig/","author":[{"family":"Sintac Recycling","given":""}],"accessed":{"date-parts":[["2024",6,4]]},"issued":{"date-parts":[["2023",11,24]]}}}],"schema":"https://github.com/citation-style-language/schema/raw/master/csl-citation.json"}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(Sintac Recycling, 2023)</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w:t>
      </w:r>
      <w:r w:rsidRPr="00567A91">
        <w:rPr>
          <w:rFonts w:ascii="Source Sans Pro" w:eastAsia="Source Sans Pro" w:hAnsi="Source Sans Pro" w:cs="Source Sans Pro"/>
          <w:bCs/>
          <w:color w:val="252C30"/>
          <w:kern w:val="0"/>
          <w:sz w:val="20"/>
          <w:szCs w:val="20"/>
          <w:lang w:eastAsia="de-DE"/>
          <w14:ligatures w14:val="none"/>
        </w:rPr>
        <w:tab/>
      </w:r>
      <w:r w:rsidRPr="00567A91">
        <w:rPr>
          <w:rFonts w:ascii="Source Sans Pro" w:eastAsia="Source Sans Pro" w:hAnsi="Source Sans Pro" w:cs="Source Sans Pro"/>
          <w:bCs/>
          <w:color w:val="252C30"/>
          <w:kern w:val="0"/>
          <w:sz w:val="20"/>
          <w:szCs w:val="20"/>
          <w:lang w:eastAsia="de-DE"/>
          <w14:ligatures w14:val="none"/>
        </w:rPr>
        <w:tab/>
      </w:r>
      <w:r w:rsidRPr="00567A91">
        <w:rPr>
          <w:rFonts w:ascii="Source Sans Pro" w:eastAsia="Source Sans Pro" w:hAnsi="Source Sans Pro" w:cs="Source Sans Pro"/>
          <w:bCs/>
          <w:color w:val="252C30"/>
          <w:kern w:val="0"/>
          <w:sz w:val="20"/>
          <w:szCs w:val="20"/>
          <w:lang w:eastAsia="de-DE"/>
          <w14:ligatures w14:val="none"/>
        </w:rPr>
        <w:br/>
        <w:t xml:space="preserve">Neben einem Grundverständnis von Recycling und dem Zusammenhang mit Nachhaltigkeit sollen den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in der Station auch die verbreitetsten Recyclingprozesse anhand der im (Karlsruher) Haushalt anfallenden Abfälle Papier, Biomüll, Restmüll und Wertstoff beispielhaft nähergebracht werden. </w:t>
      </w:r>
      <w:r w:rsidRPr="00567A91">
        <w:rPr>
          <w:rFonts w:ascii="Source Sans Pro" w:eastAsia="Source Sans Pro" w:hAnsi="Source Sans Pro" w:cs="Source Sans Pro"/>
          <w:bCs/>
          <w:color w:val="252C30"/>
          <w:kern w:val="0"/>
          <w:sz w:val="20"/>
          <w:szCs w:val="20"/>
          <w:lang w:eastAsia="de-DE"/>
          <w14:ligatures w14:val="none"/>
        </w:rPr>
        <w:tab/>
      </w:r>
      <w:r w:rsidRPr="00567A91">
        <w:rPr>
          <w:rFonts w:ascii="Source Sans Pro" w:eastAsia="Source Sans Pro" w:hAnsi="Source Sans Pro" w:cs="Source Sans Pro"/>
          <w:bCs/>
          <w:color w:val="252C30"/>
          <w:kern w:val="0"/>
          <w:sz w:val="20"/>
          <w:szCs w:val="20"/>
          <w:lang w:eastAsia="de-DE"/>
          <w14:ligatures w14:val="none"/>
        </w:rPr>
        <w:br/>
        <w:t xml:space="preserve">Papiermüll wird nach einer anfänglichen Sortierung zunächst zerkleinert und dann in Wasser eingeweicht, sodass ein Brei entsteht. Beim folgenden „Deinking“ werden Tintenreste entfernt. Der Brei wird dann auf einem Sieb entwässert, gepresst, getrocknet und aufgerollt. Aus dieser Grundlage entstehen dann recycelte Papierprodukte und Verpackungen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{"citationID":"mKMhlUoL","properties":{"formattedCitation":"(NABU, no date b)","plainCitation":"(NABU, no date b)","noteIndex":0},"citationItems":[{"id":296,"uris":["http://zotero.org/users/10426166/items/PQC6FP48"],"itemData":{"id":296,"type":"webpage","abstract":"Um die Wälder zu schonen, muss der Papierverbrauch gesenkt werden und Altpapier zum Einsatz kommen. Die Belastungen für Natur und Umwelt sind in der Herstellung deutlich geringer als bei der Papierherstellung mit frischen Zellulosefasern aus Holz.","container-title":"NABU - Naturschutzbund Deutschland e.V.","language":"de","title":"Papierrecycling schont Ressourcen","URL":"https://www.nabu.de/umwelt-und-ressourcen/ressourcenschonung/papier/30392.html","author":[{"family":"NABU","given":""}],"accessed":{"date-parts":[["2024",6,4]]}}}],"schema":"https://github.com/citation-style-language/schema/raw/master/csl-citation.json"}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(NABU, no date b)</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Die Herstellung von Recyclingpapier ist dabei deutlich nachhaltiger als die Herstellung von Frischfaserpapier, da im Durchschnitt nur die Hälfte der Energie und ein Drittel an Wasser verbraucht wird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{"citationID":"JN3NiS4o","properties":{"formattedCitation":"(Bayerischer Rundfunk, 2023)","plainCitation":"(Bayerischer Rundfunk, 2023)","noteIndex":0},"citationItems":[{"id":298,"uris":["http://zotero.org/users/10426166/items/YLXKR7EA"],"itemData":{"id":298,"type":"article-journal","abstract":"Tageszeitungen, bedruckte Kataloge, handgeschriebene Einkaufszettel – es kommen täglich genügend bedruckte Papiere zusammen, die ins Altpapier gehören.","language":"de","source":"www.ardalpha.de","title":"Altpapier richtig entsorgen : Ein Fall für die blaue Tonne","title-short":"Altpapier richtig entsorgen","URL":"https://www.ardalpha.de/wissen/umwelt/nachhaltigkeit/papier-recycling-verwertung-sortierung-altpapier-rohstoff-100.html","author":[{"family":"Bayerischer Rundfunk","given":""}],"accessed":{"date-parts":[["2024",6,4]]},"issued":{"date-parts":[["2023",3,17]]}}}],"schema":"https://github.com/citation-style-language/schema/raw/master/csl-citation.json"}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(Bayerischer Rundfunk, 2023)</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Darüber hinaus kann pro Kilogramm Sekundärfaserpapier bis zu 2,2 Kilogramm Holz eingespart werden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{"citationID":"0qXKmZLD","properties":{"formattedCitation":"(Bilharz, 2013)","plainCitation":"(Bilharz, 2013)","noteIndex":0},"citationItems":[{"id":300,"uris":["http://zotero.org/users/10426166/items/ED5P7N3W"],"itemData":{"id":300,"type":"webpage","container-title":"Umweltbundesamt","genre":"Text","language":"de","note":"publisher: Umweltbundesamt","title":"Recyclingpapier ist gut für die Umwelt","URL":"https://www.umweltbundesamt.de/umwelttipps-fuer-den-alltag/haushalt-wohnen/papier-recyclingpapier","author":[{"family":"Bilharz","given":"Michael"}],"accessed":{"date-parts":[["2024",6,4]]},"issued":{"date-parts":[["2013",9,2]]}}}],"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(Bilharz, 2013)</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w:t>
      </w:r>
      <w:r w:rsidRPr="00567A91">
        <w:rPr>
          <w:rFonts w:ascii="Source Sans Pro" w:eastAsia="Source Sans Pro" w:hAnsi="Source Sans Pro" w:cs="Source Sans Pro"/>
          <w:bCs/>
          <w:color w:val="252C30"/>
          <w:kern w:val="0"/>
          <w:sz w:val="20"/>
          <w:szCs w:val="20"/>
          <w:lang w:eastAsia="de-DE"/>
          <w14:ligatures w14:val="none"/>
        </w:rPr>
        <w:tab/>
      </w:r>
      <w:r w:rsidRPr="00567A91">
        <w:rPr>
          <w:rFonts w:ascii="Source Sans Pro" w:eastAsia="Source Sans Pro" w:hAnsi="Source Sans Pro" w:cs="Source Sans Pro"/>
          <w:bCs/>
          <w:color w:val="252C30"/>
          <w:kern w:val="0"/>
          <w:sz w:val="20"/>
          <w:szCs w:val="20"/>
          <w:lang w:eastAsia="de-DE"/>
          <w14:ligatures w14:val="none"/>
        </w:rPr>
        <w:br/>
        <w:t xml:space="preserve">Biomüll wird zunächst in einer Vergärungsanlage mithilfe von Bakterien biologisch umgewandelt. Dabei entstehen Biogas und Gärreste. Biogas wird zur Strom- und Wärmeerzeugung in Kraftwerken verwendet. Die Gärreste werden in einer Kompostieranlage zu Kompost verarbeitet, welcher sich aufgrund seiner hohen Nährstoffdichte hervorragend als Bodensubstrat eignet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{"citationID":"Hgwml1Mu","properties":{"formattedCitation":"(Ministerium f\\uc0\\u252{}r Umwelt, Klima und Energiewirtschaft Baden-W\\uc0\\u252{}rttemberg, 2015)","plainCitation":"(Ministerium für Umwelt, Klima und Energiewirtschaft Baden-Württemberg, 2015)","noteIndex":0},"citationItems":[{"id":302,"uris":["http://zotero.org/users/10426166/items/TRJ2V3Q6"],"itemData":{"id":302,"type":"report","title":"Bioabfall – ein Wertstoff voller Energie","URL":"https://um.baden-wuerttemberg.de/fileadmin/redaktion/m-um/intern/Dateien/Dokumente/2_Presse_und_Service/Publikationen/Umwelt/Bioabfall_ein_Wertstoff_voller_Energie.pdf","author":[{"family":"Ministerium für Umwelt, Klima und Energiewirtschaft Baden-Württemberg","given":""}],"issued":{"date-parts":[["2015"]]}}}],"schema":"https://github.com/citation-style-language/schema/raw/master/csl-citation.json"}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(Ministerium für Umwelt, Klima und Energiewirtschaft Baden-Württemberg, 2015)</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Biomüllrecycling bietet somit eine CO</w:t>
      </w:r>
      <w:r w:rsidRPr="00567A91">
        <w:rPr>
          <w:rFonts w:ascii="Source Sans Pro" w:eastAsia="Source Sans Pro" w:hAnsi="Source Sans Pro" w:cs="Source Sans Pro"/>
          <w:bCs/>
          <w:color w:val="252C30"/>
          <w:kern w:val="0"/>
          <w:sz w:val="20"/>
          <w:szCs w:val="20"/>
          <w:vertAlign w:val="subscript"/>
          <w:lang w:eastAsia="de-DE"/>
          <w14:ligatures w14:val="none"/>
        </w:rPr>
        <w:t>2</w:t>
      </w:r>
      <w:r w:rsidRPr="00567A91">
        <w:rPr>
          <w:rFonts w:ascii="Source Sans Pro" w:eastAsia="Source Sans Pro" w:hAnsi="Source Sans Pro" w:cs="Source Sans Pro"/>
          <w:bCs/>
          <w:color w:val="252C30"/>
          <w:kern w:val="0"/>
          <w:sz w:val="20"/>
          <w:szCs w:val="20"/>
          <w:lang w:eastAsia="de-DE"/>
          <w14:ligatures w14:val="none"/>
        </w:rPr>
        <w:t xml:space="preserve">-neutrale Möglichkeit zur Energiegewinnung und ermöglicht gleichzeitig die </w:t>
      </w:r>
      <w:proofErr w:type="spellStart"/>
      <w:r w:rsidRPr="00567A91">
        <w:rPr>
          <w:rFonts w:ascii="Source Sans Pro" w:eastAsia="Source Sans Pro" w:hAnsi="Source Sans Pro" w:cs="Source Sans Pro"/>
          <w:bCs/>
          <w:color w:val="252C30"/>
          <w:kern w:val="0"/>
          <w:sz w:val="20"/>
          <w:szCs w:val="20"/>
          <w:lang w:eastAsia="de-DE"/>
          <w14:ligatures w14:val="none"/>
        </w:rPr>
        <w:t>Rückfuhr</w:t>
      </w:r>
      <w:proofErr w:type="spellEnd"/>
      <w:r w:rsidRPr="00567A91">
        <w:rPr>
          <w:rFonts w:ascii="Source Sans Pro" w:eastAsia="Source Sans Pro" w:hAnsi="Source Sans Pro" w:cs="Source Sans Pro"/>
          <w:bCs/>
          <w:color w:val="252C30"/>
          <w:kern w:val="0"/>
          <w:sz w:val="20"/>
          <w:szCs w:val="20"/>
          <w:lang w:eastAsia="de-DE"/>
          <w14:ligatures w14:val="none"/>
        </w:rPr>
        <w:t xml:space="preserve"> von Nährstoffen in Böden, welche zunehmend Nährstoffmängel aufweisen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{"citationID":"7Z5SFBpD","properties":{"formattedCitation":"(Biopower Nordwestschweiz AG, no date)","plainCitation":"(Biopower Nordwestschweiz AG, no date)","noteIndex":0},"citationItems":[{"id":303,"uris":["http://zotero.org/users/10426166/items/S2CMLTZ4"],"itemData":{"id":303,"type":"webpage","title":"Biopower Nordwestschweiz AG - Fachwissen - Warum von regionaler Bedeutung?","URL":"https://www.bio-power.ch/Fachwissen/Warum-von-regionaler-BedeutungIJ/P7sgo/","author":[{"family":"Biopower Nordwestschweiz AG","given":""}],"accessed":{"date-parts":[["2024",6,4]]}}}],"schema":"https://github.com/citation-style-language/schema/raw/master/csl-citation.json"}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(Biopower Nordwestschweiz AG, no date)</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w:t>
      </w:r>
      <w:r w:rsidRPr="00567A91">
        <w:rPr>
          <w:rFonts w:ascii="Source Sans Pro" w:eastAsia="Source Sans Pro" w:hAnsi="Source Sans Pro" w:cs="Source Sans Pro"/>
          <w:bCs/>
          <w:color w:val="252C30"/>
          <w:kern w:val="0"/>
          <w:sz w:val="20"/>
          <w:szCs w:val="20"/>
          <w:lang w:eastAsia="de-DE"/>
          <w14:ligatures w14:val="none"/>
        </w:rPr>
        <w:tab/>
      </w:r>
    </w:p>
    <w:p w14:paraId="4C7E470E" w14:textId="57C97809" w:rsidR="00567A91" w:rsidRPr="00A50416" w:rsidRDefault="00567A91" w:rsidP="00A50416">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 xml:space="preserve">Das Wertstoffrecycling startet mit einer umfassenden Sortierung durch Siebtrommeln, Rüttelplatten, Magnete, Scanner und vieles mehr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{"citationID":"cinilG34","properties":{"formattedCitation":"(Axel Bach, 2018)","plainCitation":"(Axel Bach, 2018)","noteIndex":0},"citationItems":[{"id":311,"uris":["http://zotero.org/users/10426166/items/X7JNCAS7"],"itemData":{"id":311,"type":"report","abstract":"Über Recycling herrscht oft Verwirrung: Was kommt eigentlich in den Gelben Sack? Und was passiert eigentlich mit dem Recycling-Müll? Wir werfen sechs Dinge weg – und schauen, wie sie verwertet werden. Das Ergebnis ist ernüchternd.\n\nAutor: Axel Bach\n\n---\n\nDanke fürs Zuschauen! Hat dir das Video gefallen? Dann abonniere jetzt den einzigen offiziellen Quarks-Kanal auf YouTube: https://www.youtube.com/Quarks?sub_co...\n\nQuarks auf Facebook: \n  / quarks.de  \n\nBesuche auch: \nhttps://www.quarks.de\n\nQuarks auf Instagram: \n  / quarks.de  \n  / beautyquarks  \n\nHier gelangst du zum Clip in der WDR-Mediathek: \nhttps://www1.wdr.de/mediathek/video/s...","source":"YouTube","title":"Recycling: Das passiert mit deinem Müll! | Quarks","title-short":"Recycling","URL":"https://www.youtube.com/watch?v=WWngxDscWVA","author":[{"literal":"Axel Bach"}],"accessed":{"date-parts":[["2024",6,4]]},"issued":{"date-parts":[["2018",9,17]]}}}],"schema":"https://github.com/citation-style-language/schema/raw/master/csl-citation.json"}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(Axel Bach, 2018)</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Abfälle aus Aluminium oder Weißblech werden jeweils zu Barren eingeschmolzen, welche später zur Herstellung von Konserven, Folien, Teelichtern oder anderem verwendet werden können. Kunststoffe wie Polypropylen, Polyethylen, Polyethylenterephthalat oder Polystyrol werden sortenrein zu Granulat zerkleinert. Dieses wird zu Tragetaschen, Folien, </w:t>
      </w:r>
      <w:proofErr w:type="spellStart"/>
      <w:r w:rsidRPr="00567A91">
        <w:rPr>
          <w:rFonts w:ascii="Source Sans Pro" w:eastAsia="Source Sans Pro" w:hAnsi="Source Sans Pro" w:cs="Source Sans Pro"/>
          <w:bCs/>
          <w:color w:val="252C30"/>
          <w:kern w:val="0"/>
          <w:sz w:val="20"/>
          <w:szCs w:val="20"/>
          <w:lang w:eastAsia="de-DE"/>
          <w14:ligatures w14:val="none"/>
        </w:rPr>
        <w:t>Fleecepullovern</w:t>
      </w:r>
      <w:proofErr w:type="spellEnd"/>
      <w:r w:rsidRPr="00567A91">
        <w:rPr>
          <w:rFonts w:ascii="Source Sans Pro" w:eastAsia="Source Sans Pro" w:hAnsi="Source Sans Pro" w:cs="Source Sans Pro"/>
          <w:bCs/>
          <w:color w:val="252C30"/>
          <w:kern w:val="0"/>
          <w:sz w:val="20"/>
          <w:szCs w:val="20"/>
          <w:lang w:eastAsia="de-DE"/>
          <w14:ligatures w14:val="none"/>
        </w:rPr>
        <w:t xml:space="preserve">, Kleiderbügeln und vielem mehr weiterverarbeitet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{"citationID":"KroLfU50","properties":{"formattedCitation":"(NABU, no date a)","plainCitation":"(NABU, no date a)","noteIndex":0},"citationItems":[{"id":307,"uris":["http://zotero.org/users/10426166/items/M8KZA6VD"],"itemData":{"id":307,"type":"webpage","abstract":"Mülltonne auf, Abfall rein und Deckel zu – so entsorgen wir täglich unseren Unrat. Doch was passiert eigentlich mit leeren Joghurtbechern, alten Bananenschalen und benutzten Taschentüchern, nachdem die Müllabfuhr da war? Erfahren Sie es in unserer animierten Infografik!","container-title":"NABU - Naturschutzbund Deutschland e.V.","language":"de","title":"Die Wege unseres Hausmülls - NABU","URL":"https://www.nabu.de/umwelt-und-ressourcen/abfall-und-recycling/20810.html","author":[{"family":"NABU","given":""}],"accessed":{"date-parts":[["2024",6,4]]}}}],"schema":"https://github.com/citation-style-language/schema/raw/master/csl-citation.json"}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(NABU, no date a)</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Folglich trägt Wertstoffrecycling zur Einsparung von fossilen und mineralischen Rohstoffen und damit zu einer nachhaltigeren Produktion von Kunststoff- und Metallprodukten bei. Jedoch können Wertstoffe nicht so effizient wie Papier- oder Bioabfälle stofflich verwertet werden. Ein beachtlicher Anteil von circa 40 % der Verpackungsabfälle wird „nur“ thermisch verwertet, was nur im weiten Sinne noch als Recycling bezeichnet werden kann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{"citationID":"PrqJBD3r","properties":{"formattedCitation":"(NABU, 2022)","plainCitation":"(NABU, 2022)","noteIndex":0},"citationItems":[{"id":314,"uris":["http://zotero.org/users/10426166/items/LGBTHPWA"],"itemData":{"id":314,"type":"webpage","abstract":"Kunststoffabfälle nahmen in Deutschland in den letzten Jahrzehnten kontinuierlich zu, inzwischen sind es über sechs Millionen Tonnen jährlich. Der NABU hat Zahlen und Fakten zusammengetragen, wo die Kunststoffabfälle anfallen und warum sie weiter ansteigen.","container-title":"NABU - Naturschutzbund Deutschland e.V.","language":"de","title":"Kunststoffabfälle in Deutschland - NABU","URL":"https://www.nabu.de/umwelt-und-ressourcen/abfall-und-recycling/22033.html","author":[{"family":"NABU","given":""}],"accessed":{"date-parts":[["2024",6,13]]},"issued":{"date-parts":[["2022"]]}}}],"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(NABU, 2022)</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w:t>
      </w:r>
      <w:r w:rsidRPr="00567A91">
        <w:rPr>
          <w:rFonts w:ascii="Source Sans Pro" w:eastAsia="Source Sans Pro" w:hAnsi="Source Sans Pro" w:cs="Source Sans Pro"/>
          <w:bCs/>
          <w:color w:val="252C30"/>
          <w:kern w:val="0"/>
          <w:sz w:val="20"/>
          <w:szCs w:val="20"/>
          <w:lang w:eastAsia="de-DE"/>
          <w14:ligatures w14:val="none"/>
        </w:rPr>
        <w:br/>
        <w:t xml:space="preserve">Sortierreste, also nicht recyclebare Kunststoffe, welche 77 % ausmachen, werden gemeinsam mit dem Restmüll zur Volumenbeseitigung in Müllverbrennungsanlagen verbrannt oder als Ersatzbrennstoffe in Kraftwerken genutzt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{"citationID":"M2jlSMD6","properties":{"formattedCitation":"(Axel Bach, 2018)","plainCitation":"(Axel Bach, 2018)","noteIndex":0},"citationItems":[{"id":311,"uris":["http://zotero.org/users/10426166/items/X7JNCAS7"],"itemData":{"id":311,"type":"report","abstract":"Über Recycling herrscht oft Verwirrung: Was kommt eigentlich in den Gelben Sack? Und was passiert eigentlich mit dem Recycling-Müll? Wir werfen sechs Dinge weg – und schauen, wie sie verwertet werden. Das Ergebnis ist ernüchternd.\n\nAutor: Axel Bach\n\n---\n\nDanke fürs Zuschauen! Hat dir das Video gefallen? Dann abonniere jetzt den einzigen offiziellen Quarks-Kanal auf YouTube: https://www.youtube.com/Quarks?sub_co...\n\nQuarks auf Facebook: \n  / quarks.de  \n\nBesuche auch: \nhttps://www.quarks.de\n\nQuarks auf Instagram: \n  / quarks.de  \n  / beautyquarks  \n\nHier gelangst du zum Clip in der WDR-Mediathek: \nhttps://www1.wdr.de/mediathek/video/s...","source":"YouTube","title":"Recycling: Das passiert mit deinem Müll! | Quarks","title-short":"Recycling","URL":"https://www.youtube.com/watch?v=WWngxDscWVA","author":[{"literal":"Axel Bach"}],"accessed":{"date-parts":[["2024",6,4]]},"issued":{"date-parts":[["2018",9,17]]}}}],"schema":"https://github.com/citation-style-language/schema/raw/master/csl-citation.json"}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(Axel Bach, 2018)</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Dabei können Metalle zurückgewonnen werden und Energie gewonnen werden, jedoch ist dies mit beträchtlichen CO</w:t>
      </w:r>
      <w:r w:rsidRPr="00567A91">
        <w:rPr>
          <w:rFonts w:ascii="Source Sans Pro" w:eastAsia="Source Sans Pro" w:hAnsi="Source Sans Pro" w:cs="Source Sans Pro"/>
          <w:bCs/>
          <w:color w:val="252C30"/>
          <w:kern w:val="0"/>
          <w:sz w:val="20"/>
          <w:szCs w:val="20"/>
          <w:vertAlign w:val="subscript"/>
          <w:lang w:eastAsia="de-DE"/>
          <w14:ligatures w14:val="none"/>
        </w:rPr>
        <w:t>2</w:t>
      </w:r>
      <w:r w:rsidRPr="00567A91">
        <w:rPr>
          <w:rFonts w:ascii="Source Sans Pro" w:eastAsia="Source Sans Pro" w:hAnsi="Source Sans Pro" w:cs="Source Sans Pro"/>
          <w:bCs/>
          <w:color w:val="252C30"/>
          <w:kern w:val="0"/>
          <w:sz w:val="20"/>
          <w:szCs w:val="20"/>
          <w:lang w:eastAsia="de-DE"/>
          <w14:ligatures w14:val="none"/>
        </w:rPr>
        <w:t xml:space="preserve">-Emmissionen und der Entstehung hochgiftiger Stäube verbunden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{"citationID":"IatFar31","properties":{"formattedCitation":"(NABU, no date a)","plainCitation":"(NABU, no date a)","noteIndex":0},"citationItems":[{"id":307,"uris":["http://zotero.org/users/10426166/items/M8KZA6VD"],"itemData":{"id":307,"type":"webpage","abstract":"Mülltonne auf, Abfall rein und Deckel zu – so entsorgen wir täglich unseren Unrat. Doch was passiert eigentlich mit leeren Joghurtbechern, alten Bananenschalen und benutzten Taschentüchern, nachdem die Müllabfuhr da war? Erfahren Sie es in unserer animierten Infografik!","container-title":"NABU - Naturschutzbund Deutschland e.V.","language":"de","title":"Die Wege unseres Hausmülls - NABU","URL":"https://www.nabu.de/umwelt-und-ressourcen/abfall-und-recycling/20810.html","author":[{"family":"NABU","given":""}],"accessed":{"date-parts":[["2024",6,4]]}}}],"schema":"https://github.com/citation-style-language/schema/raw/master/csl-citation.json"}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(NABU, no date a)</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Ein Hauptkritikpunkt ist außerdem, dass laut einer Studie des Umweltbundesamtes zwei Drittel des Restmülls falsch entsorgte Abfälle sind, die bei richtiger Entsorgung recycelt werden könnten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{"citationID":"XjBx6ne5","properties":{"formattedCitation":"(Stallmann, 2020)","plainCitation":"(Stallmann, 2020)","noteIndex":0},"citationItems":[{"id":309,"uris":["http://zotero.org/users/10426166/items/NPR6ZB7C"],"itemData":{"id":309,"type":"webpage","abstract":"Aber noch zu viel Bioabfall und Wertstoffe im Hausmüll","container-title":"Umweltbundesamt","genre":"Text","language":"de","note":"publisher: Umweltbundesamt","title":"Deutschlands Restmüll hat sich in 35 Jahren fast halbiert","URL":"https://www.umweltbundesamt.de/presse/pressemitteilungen/deutschlands-restmuell-hat-sich-in-35-jahren-fast","author":[{"family":"Stallmann","given":"Martin"}],"accessed":{"date-parts":[["2024",6,4]]},"issued":{"date-parts":[["2020",7,27]]}}}],"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(Stallmann, 2020)</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w:t>
      </w:r>
    </w:p>
    <w:p w14:paraId="2378CE09" w14:textId="77777777" w:rsidR="00567A91" w:rsidRPr="00567A91" w:rsidRDefault="00567A91" w:rsidP="00567A91">
      <w:pPr>
        <w:numPr>
          <w:ilvl w:val="0"/>
          <w:numId w:val="22"/>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67A91">
        <w:rPr>
          <w:rFonts w:ascii="Source Sans Pro" w:eastAsia="Source Sans Pro" w:hAnsi="Source Sans Pro" w:cs="Source Sans Pro"/>
          <w:b/>
          <w:color w:val="252C30"/>
          <w:kern w:val="0"/>
          <w:sz w:val="20"/>
          <w:szCs w:val="20"/>
          <w:lang w:eastAsia="de-DE"/>
          <w14:ligatures w14:val="none"/>
        </w:rPr>
        <w:lastRenderedPageBreak/>
        <w:t>Methodisch-didaktische Überlegungen</w:t>
      </w:r>
    </w:p>
    <w:p w14:paraId="45CF9373" w14:textId="2A710068" w:rsidR="00567A91" w:rsidRPr="00A50416" w:rsidRDefault="00567A91" w:rsidP="00A50416">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 xml:space="preserve">Die „Recycling-Mission“ nutzt die fiktive Stadt Nachhaltighausen als lebensweltnahen und spielerischen Ansatz, um Recyclingprozesse anschaulich zu machen. Die Station soll die intrinsische Motivation und das Verantwortungsbewusstsein für die Umwelt in den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wecken, indem sie selbst als „Recycling-Unternehmer“ aktiv werden.</w:t>
      </w:r>
    </w:p>
    <w:p w14:paraId="475874D3" w14:textId="77777777" w:rsidR="00567A91" w:rsidRPr="00567A91" w:rsidRDefault="00567A91" w:rsidP="00567A91">
      <w:pPr>
        <w:numPr>
          <w:ilvl w:val="1"/>
          <w:numId w:val="23"/>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67A91">
        <w:rPr>
          <w:rFonts w:ascii="Source Sans Pro" w:eastAsia="Source Sans Pro" w:hAnsi="Source Sans Pro" w:cs="Source Sans Pro"/>
          <w:b/>
          <w:color w:val="252C30"/>
          <w:kern w:val="0"/>
          <w:sz w:val="20"/>
          <w:szCs w:val="20"/>
          <w:lang w:eastAsia="de-DE"/>
          <w14:ligatures w14:val="none"/>
        </w:rPr>
        <w:t>Bildungsplanbezug</w:t>
      </w:r>
    </w:p>
    <w:p w14:paraId="27869886" w14:textId="1690B646" w:rsidR="00567A91" w:rsidRPr="00567A91" w:rsidRDefault="00567A91" w:rsidP="00A50416">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 xml:space="preserve">Unabhängig von der Klassenstufe kann das in der Station behandelte Thema Recycling den fach- und jahrgangsübergreifenden Leitperspektiven Bildung für nachhaltige Entwicklung (BNE) und Verbraucherbildung (VB) zugeordnet werden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{"citationID":"Byxh6HJW","properties":{"formattedCitation":"(Ministerium f\\uc0\\u252{}r Kultus, Jugend und Sport Baden W\\uc0\\u252{}rttemberg, 2022)","plainCitation":"(Ministerium für Kultus, Jugend und Sport Baden Württemberg, 2022)","noteIndex":0},"citationItems":[{"id":318,"uris":["http://zotero.org/users/10426166/items/QIDHHYA2"],"itemData":{"id":318,"type":"webpage","genre":"html","language":"de","title":"Biologie – Überarbeitete Fassung vom 08.03.2022 (V2)","URL":"https://www.bildungsplaene-bw.de/,Lde/LS/BP2016BW/ALLG/GYM/BIO.V2","author":[{"family":"Ministerium für Kultus, Jugend und Sport Baden Württemberg","given":""}],"accessed":{"date-parts":[["2024",6,13]]},"issued":{"date-parts":[["2022"]]}}}],"schema":"https://github.com/citation-style-language/schema/raw/master/csl-citation.json"}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(Ministerium für Kultus, Jugend und Sport Baden Württemberg, 2022)</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Die Station soll einen verantwortungsvollen und umweltbewussten Umgang mit Abfällen, etwa durch korrekte Entsorgung, Mülltrennung und bewussten Konsum fördern. Sie informiert darüber, welche Auswirkungen es hat, wenn der Mensch durch sein Konsumverhalten und die Abfallentsorgung in die Umwelt eingreift. Dies wird verdeutlicht, indem die Stoffkreisläufe näher erläutert und Entsorgungsprozesse kritisch bewertet werden. Durch das vermittelte Wissen zur Entsorgung und den Recyclingpotentialen von Produkten, Verpackungen und Resten soll ein Bewusstsein für nachhaltige Kaufentscheidungen vermittelt werden. </w:t>
      </w:r>
    </w:p>
    <w:p w14:paraId="7196064C" w14:textId="6BA94412" w:rsidR="00567A91" w:rsidRPr="00567A91" w:rsidRDefault="00567A91" w:rsidP="00A50416">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 xml:space="preserve">Die </w:t>
      </w:r>
      <w:r w:rsidR="00E55FCE">
        <w:rPr>
          <w:rFonts w:ascii="Source Sans Pro" w:eastAsia="Source Sans Pro" w:hAnsi="Source Sans Pro" w:cs="Source Sans Pro"/>
          <w:bCs/>
          <w:color w:val="252C30"/>
          <w:kern w:val="0"/>
          <w:sz w:val="20"/>
          <w:szCs w:val="20"/>
          <w:lang w:eastAsia="de-DE"/>
          <w14:ligatures w14:val="none"/>
        </w:rPr>
        <w:t>Station</w:t>
      </w:r>
      <w:r w:rsidRPr="00567A91">
        <w:rPr>
          <w:rFonts w:ascii="Source Sans Pro" w:eastAsia="Source Sans Pro" w:hAnsi="Source Sans Pro" w:cs="Source Sans Pro"/>
          <w:bCs/>
          <w:color w:val="252C30"/>
          <w:kern w:val="0"/>
          <w:sz w:val="20"/>
          <w:szCs w:val="20"/>
          <w:lang w:eastAsia="de-DE"/>
          <w14:ligatures w14:val="none"/>
        </w:rPr>
        <w:t xml:space="preserve"> lässt sich </w:t>
      </w:r>
      <w:r w:rsidR="00E55FCE">
        <w:rPr>
          <w:rFonts w:ascii="Source Sans Pro" w:eastAsia="Source Sans Pro" w:hAnsi="Source Sans Pro" w:cs="Source Sans Pro"/>
          <w:bCs/>
          <w:color w:val="252C30"/>
          <w:kern w:val="0"/>
          <w:sz w:val="20"/>
          <w:szCs w:val="20"/>
          <w:lang w:eastAsia="de-DE"/>
          <w14:ligatures w14:val="none"/>
        </w:rPr>
        <w:t xml:space="preserve">in der Unterstufe </w:t>
      </w:r>
      <w:r w:rsidRPr="00567A91">
        <w:rPr>
          <w:rFonts w:ascii="Source Sans Pro" w:eastAsia="Source Sans Pro" w:hAnsi="Source Sans Pro" w:cs="Source Sans Pro"/>
          <w:bCs/>
          <w:color w:val="252C30"/>
          <w:kern w:val="0"/>
          <w:sz w:val="20"/>
          <w:szCs w:val="20"/>
          <w:lang w:eastAsia="de-DE"/>
          <w14:ligatures w14:val="none"/>
        </w:rPr>
        <w:t xml:space="preserve">außerdem dem Kapitel „Materialien trennen – Umwelt schützen“ im Bildungsplan für BNT verorten. Die </w:t>
      </w:r>
      <w:proofErr w:type="spellStart"/>
      <w:proofErr w:type="gramStart"/>
      <w:r w:rsidRPr="00567A91">
        <w:rPr>
          <w:rFonts w:ascii="Source Sans Pro" w:eastAsia="Source Sans Pro" w:hAnsi="Source Sans Pro" w:cs="Source Sans Pro"/>
          <w:bCs/>
          <w:color w:val="252C30"/>
          <w:kern w:val="0"/>
          <w:sz w:val="20"/>
          <w:szCs w:val="20"/>
          <w:lang w:eastAsia="de-DE"/>
          <w14:ligatures w14:val="none"/>
        </w:rPr>
        <w:t>S</w:t>
      </w:r>
      <w:r w:rsidR="009D37DF">
        <w:rPr>
          <w:rFonts w:ascii="Source Sans Pro" w:eastAsia="Source Sans Pro" w:hAnsi="Source Sans Pro" w:cs="Source Sans Pro"/>
          <w:bCs/>
          <w:color w:val="252C30"/>
          <w:kern w:val="0"/>
          <w:sz w:val="20"/>
          <w:szCs w:val="20"/>
          <w:lang w:eastAsia="de-DE"/>
          <w14:ligatures w14:val="none"/>
        </w:rPr>
        <w:t>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lernen, Möglichkeiten des Recyclings aufgrund der Materialeigenschaften zu beschreiben und das eigene Verbraucherverhalten im Sinne der Ressourcenschonung kritisch zu bewerten. Auf Ebene der prozessbezogenen Kompetenzen schult die Station in der Unterstufe im Bereich der Kommunikation die Wiedergabe relevanter Informationen aus Sach- und Alltagstexten und aus grafischen Darstellungen in angemessener Fachsprache. Dabei stellen die Infobox, das Spielfeld, die Recyclingtafel und die restlichen Spielmaterialien zu nutzende Quellen textlicher und graphischer Information dar. Im Bereich der Bewertung fördert die Station, dass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naturwissenschaftliche Erkenntnisse für die Lösung von Alltagsfragen sinnvoll einsetzen können, etwa die Wichtigkeit einer richtigen Mülltrennung, die Auswahl gut recyclebarer und nachhaltiger Verpackungsmaterialien oder die Bewertung von Stoff- und Energiekreisläufen. Dadurch lernen sie, ökologisch und ökonomisch verantwortungsbewusst mit Material und Energie umzugehen und erkennen Handlungsmöglichkeiten für ein umwelt- und naturverträgliches Leben sowie deren Umsetzungshemmnisse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{"citationID":"qiuGAklI","properties":{"formattedCitation":"(Ministerium f\\uc0\\u252{}r Kultus, Jugend und Sport Baden W\\uc0\\u252{}rttemberg, 2016)","plainCitation":"(Ministerium für Kultus, Jugend und Sport Baden Württemberg, 2016)","noteIndex":0},"citationItems":[{"id":316,"uris":["http://zotero.org/users/10426166/items/YVFZH5BZ"],"itemData":{"id":316,"type":"webpage","genre":"html","language":"de","title":"Biologie, Naturphänomene und Technik (BNT)","URL":"https://www.bildungsplaene-bw.de/,Lde/LS/BP2016BW/ALLG/GYM/BNT","author":[{"family":"Ministerium für Kultus, Jugend und Sport Baden Württemberg","given":""}],"accessed":{"date-parts":[["2024",6,13]]},"issued":{"date-parts":[["2016"]]}}}],"schema":"https://github.com/citation-style-language/schema/raw/master/csl-citation.json"}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(Ministerium für Kultus, Jugend und Sport Baden Württemberg, 2016)</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w:t>
      </w:r>
    </w:p>
    <w:p w14:paraId="237C859A" w14:textId="2F8EB0BD" w:rsidR="00567A91" w:rsidRPr="00567A91" w:rsidRDefault="00E55FCE" w:rsidP="00A50416">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Pr>
          <w:rFonts w:ascii="Source Sans Pro" w:eastAsia="Source Sans Pro" w:hAnsi="Source Sans Pro" w:cs="Source Sans Pro"/>
          <w:bCs/>
          <w:color w:val="252C30"/>
          <w:kern w:val="0"/>
          <w:sz w:val="20"/>
          <w:szCs w:val="20"/>
          <w:lang w:eastAsia="de-DE"/>
          <w14:ligatures w14:val="none"/>
        </w:rPr>
        <w:t>In der</w:t>
      </w:r>
      <w:r w:rsidR="00567A91" w:rsidRPr="00567A91">
        <w:rPr>
          <w:rFonts w:ascii="Source Sans Pro" w:eastAsia="Source Sans Pro" w:hAnsi="Source Sans Pro" w:cs="Source Sans Pro"/>
          <w:bCs/>
          <w:color w:val="252C30"/>
          <w:kern w:val="0"/>
          <w:sz w:val="20"/>
          <w:szCs w:val="20"/>
          <w:lang w:eastAsia="de-DE"/>
          <w14:ligatures w14:val="none"/>
        </w:rPr>
        <w:t xml:space="preserve"> Mittelstufe dient </w:t>
      </w:r>
      <w:r>
        <w:rPr>
          <w:rFonts w:ascii="Source Sans Pro" w:eastAsia="Source Sans Pro" w:hAnsi="Source Sans Pro" w:cs="Source Sans Pro"/>
          <w:bCs/>
          <w:color w:val="252C30"/>
          <w:kern w:val="0"/>
          <w:sz w:val="20"/>
          <w:szCs w:val="20"/>
          <w:lang w:eastAsia="de-DE"/>
          <w14:ligatures w14:val="none"/>
        </w:rPr>
        <w:t xml:space="preserve">die Station </w:t>
      </w:r>
      <w:r w:rsidR="00567A91" w:rsidRPr="00567A91">
        <w:rPr>
          <w:rFonts w:ascii="Source Sans Pro" w:eastAsia="Source Sans Pro" w:hAnsi="Source Sans Pro" w:cs="Source Sans Pro"/>
          <w:bCs/>
          <w:color w:val="252C30"/>
          <w:kern w:val="0"/>
          <w:sz w:val="20"/>
          <w:szCs w:val="20"/>
          <w:lang w:eastAsia="de-DE"/>
          <w14:ligatures w14:val="none"/>
        </w:rPr>
        <w:t xml:space="preserve">einer Wiederholung der im BNT-Bildungsplan thematisierten, oben aufgeführten inhaltlichen Kompetenzen zum Kapitel „Materialien trennen – Umwelt schützen“, welche aufgrund der hohen Alltagsrelevanz und signifikanten Bedeutung für nachhaltiges Alltagsverhalten berechtigt ist. Darüber hinaus werden die Recyclingprozesse detaillierter ausgeführt, wodurch das Thema „Globale Herausforderung: Ressourcenverfügbarkeit und Ressourcenmanagement“ des Geografie-Bildungsplans angebahnt wird. Die Station thematisiert am fiktiven Raumbeispiel für metallische Rohstoffe bzw. Energierohstoffe Auswirkungen der Nutzung und Strategien für ein nachhaltiges Ressourcenmanagement </w:t>
      </w:r>
      <w:r w:rsidR="00567A91" w:rsidRPr="00567A91">
        <w:rPr>
          <w:rFonts w:ascii="Source Sans Pro" w:eastAsia="Source Sans Pro" w:hAnsi="Source Sans Pro" w:cs="Source Sans Pro"/>
          <w:bCs/>
          <w:color w:val="252C30"/>
          <w:kern w:val="0"/>
          <w:sz w:val="20"/>
          <w:szCs w:val="20"/>
          <w:lang w:eastAsia="de-DE"/>
          <w14:ligatures w14:val="none"/>
        </w:rPr>
        <w:fldChar w:fldCharType="begin"/>
      </w:r>
      <w:r w:rsidR="00567A91"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{"citationID":"gbPOTfSK","properties":{"formattedCitation":"(Ministerium f\\uc0\\u252{}r Kultus, Jugend und Sport Baden W\\uc0\\u252{}rttemberg, 2023)","plainCitation":"(Ministerium für Kultus, Jugend und Sport Baden Württemberg, 2023)","noteIndex":0},"citationItems":[{"id":320,"uris":["http://zotero.org/users/10426166/items/F6RLDUNC"],"itemData":{"id":320,"type":"webpage","genre":"html","language":"de","note":"ISSN: 1061-6438","title":"Geographie vom 23. März 2016 in der Fassung vom 22. Februar 2023 (V2)","URL":"https://www.bildungsplaene-bw.de/,Lde/LS/BP2016BW/ALLG/GYM/GEO.V2","author":[{"family":"Ministerium für Kultus, Jugend und Sport Baden Württemberg","given":""}],"accessed":{"date-parts":[["2024",6,13]]},"issued":{"date-parts":[["2023"]]}}}],"schema":"https://github.com/citation-style-language/schema/raw/master/csl-citation.json"} </w:instrText>
      </w:r>
      <w:r w:rsidR="00567A91" w:rsidRPr="00567A91">
        <w:rPr>
          <w:rFonts w:ascii="Source Sans Pro" w:eastAsia="Source Sans Pro" w:hAnsi="Source Sans Pro" w:cs="Source Sans Pro"/>
          <w:bCs/>
          <w:color w:val="252C30"/>
          <w:kern w:val="0"/>
          <w:sz w:val="20"/>
          <w:szCs w:val="20"/>
          <w:lang w:eastAsia="de-DE"/>
          <w14:ligatures w14:val="none"/>
        </w:rPr>
        <w:fldChar w:fldCharType="separate"/>
      </w:r>
      <w:r w:rsidR="00567A91" w:rsidRPr="00567A91">
        <w:rPr>
          <w:rFonts w:ascii="Source Sans Pro" w:eastAsia="Source Sans Pro" w:hAnsi="Source Sans Pro" w:cs="Source Sans Pro"/>
          <w:bCs/>
          <w:color w:val="252C30"/>
          <w:kern w:val="0"/>
          <w:sz w:val="20"/>
          <w:szCs w:val="20"/>
          <w:lang w:eastAsia="de-DE"/>
          <w14:ligatures w14:val="none"/>
        </w:rPr>
        <w:t>(Ministerium für Kultus, Jugend und Sport Baden Württemberg, 2023)</w:t>
      </w:r>
      <w:r w:rsidR="00567A91" w:rsidRPr="00567A91">
        <w:rPr>
          <w:rFonts w:ascii="Source Sans Pro" w:eastAsia="Source Sans Pro" w:hAnsi="Source Sans Pro" w:cs="Source Sans Pro"/>
          <w:bCs/>
          <w:color w:val="252C30"/>
          <w:kern w:val="0"/>
          <w:sz w:val="20"/>
          <w:szCs w:val="20"/>
          <w:lang w:eastAsia="de-DE"/>
          <w14:ligatures w14:val="none"/>
        </w:rPr>
        <w:fldChar w:fldCharType="end"/>
      </w:r>
      <w:r w:rsidR="00567A91" w:rsidRPr="00567A91">
        <w:rPr>
          <w:rFonts w:ascii="Source Sans Pro" w:eastAsia="Source Sans Pro" w:hAnsi="Source Sans Pro" w:cs="Source Sans Pro"/>
          <w:bCs/>
          <w:color w:val="252C30"/>
          <w:kern w:val="0"/>
          <w:sz w:val="20"/>
          <w:szCs w:val="20"/>
          <w:lang w:eastAsia="de-DE"/>
          <w14:ligatures w14:val="none"/>
        </w:rPr>
        <w:t>.</w:t>
      </w:r>
    </w:p>
    <w:p w14:paraId="4DA42D02" w14:textId="7D696F87" w:rsidR="00567A91" w:rsidRPr="00A50416" w:rsidRDefault="00567A91" w:rsidP="00A50416">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 xml:space="preserve">Auf prozessbezogener Ebene werden einige Kompetenzen aus dem Biologie-Bildungsplan geschult, etwa die Erklärung von Wechselwirkungen mithilfe von Modellen oder Simulationen zur Erkenntnisgewinnung. Auch werden Kommunikations-Kompetenzen, welche in der Unterstufe bereits angebahnt wurden, weiter geschult, da Informationen aus Texten, Bildern und Grafiken entnommen werden sollen. </w:t>
      </w:r>
      <w:r w:rsidR="00A50416" w:rsidRPr="00567A91">
        <w:rPr>
          <w:rFonts w:ascii="Source Sans Pro" w:eastAsia="Source Sans Pro" w:hAnsi="Source Sans Pro" w:cs="Source Sans Pro"/>
          <w:bCs/>
          <w:color w:val="252C30"/>
          <w:kern w:val="0"/>
          <w:sz w:val="20"/>
          <w:szCs w:val="20"/>
          <w:lang w:eastAsia="de-DE"/>
          <w14:ligatures w14:val="none"/>
        </w:rPr>
        <w:t>In</w:t>
      </w:r>
      <w:r w:rsidRPr="00567A91">
        <w:rPr>
          <w:rFonts w:ascii="Source Sans Pro" w:eastAsia="Source Sans Pro" w:hAnsi="Source Sans Pro" w:cs="Source Sans Pro"/>
          <w:bCs/>
          <w:color w:val="252C30"/>
          <w:kern w:val="0"/>
          <w:sz w:val="20"/>
          <w:szCs w:val="20"/>
          <w:lang w:eastAsia="de-DE"/>
          <w14:ligatures w14:val="none"/>
        </w:rPr>
        <w:t xml:space="preserve"> Bezug auf Bewertungskompetenzen sollen die </w:t>
      </w:r>
      <w:proofErr w:type="spellStart"/>
      <w:r w:rsidR="009D37DF">
        <w:rPr>
          <w:rFonts w:ascii="Source Sans Pro" w:eastAsia="Source Sans Pro" w:hAnsi="Source Sans Pro" w:cs="Source Sans Pro"/>
          <w:bCs/>
          <w:color w:val="252C30"/>
          <w:kern w:val="0"/>
          <w:sz w:val="20"/>
          <w:szCs w:val="20"/>
          <w:lang w:eastAsia="de-DE"/>
          <w14:ligatures w14:val="none"/>
        </w:rPr>
        <w:t>Schüler:innen</w:t>
      </w:r>
      <w:proofErr w:type="spellEnd"/>
      <w:r w:rsidRPr="00567A91">
        <w:rPr>
          <w:rFonts w:ascii="Source Sans Pro" w:eastAsia="Source Sans Pro" w:hAnsi="Source Sans Pro" w:cs="Source Sans Pro"/>
          <w:bCs/>
          <w:color w:val="252C30"/>
          <w:kern w:val="0"/>
          <w:sz w:val="20"/>
          <w:szCs w:val="20"/>
          <w:lang w:eastAsia="de-DE"/>
          <w14:ligatures w14:val="none"/>
        </w:rPr>
        <w:t xml:space="preserve"> in der Station lernen, die Wirksamkeit von Lösungsstrategien zu bewerten, z.B. die Nachhaltigkeit verschiedener Recyclingprozesse, den Einfluss des </w:t>
      </w:r>
      <w:r w:rsidRPr="00567A91">
        <w:rPr>
          <w:rFonts w:ascii="Source Sans Pro" w:eastAsia="Source Sans Pro" w:hAnsi="Source Sans Pro" w:cs="Source Sans Pro"/>
          <w:bCs/>
          <w:color w:val="252C30"/>
          <w:kern w:val="0"/>
          <w:sz w:val="20"/>
          <w:szCs w:val="20"/>
          <w:lang w:eastAsia="de-DE"/>
          <w14:ligatures w14:val="none"/>
        </w:rPr>
        <w:lastRenderedPageBreak/>
        <w:t xml:space="preserve">Menschen auf Ökosysteme im Hinblick auf eine nachhaltige Entwicklung bewerten und ihr eigenes Handeln unter dem Aspekt der Nachhaltigkeit bewerten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{"citationID":"qrbrFeO6","properties":{"formattedCitation":"(Ministerium f\\uc0\\u252{}r Kultus, Jugend und Sport Baden W\\uc0\\u252{}rttemberg, 2022)","plainCitation":"(Ministerium für Kultus, Jugend und Sport Baden Württemberg, 2022)","noteIndex":0},"citationItems":[{"id":318,"uris":["http://zotero.org/users/10426166/items/QIDHHYA2"],"itemData":{"id":318,"type":"webpage","genre":"html","language":"de","title":"Biologie – Überarbeitete Fassung vom 08.03.2022 (V2)","URL":"https://www.bildungsplaene-bw.de/,Lde/LS/BP2016BW/ALLG/GYM/BIO.V2","author":[{"family":"Ministerium für Kultus, Jugend und Sport Baden Württemberg","given":""}],"accessed":{"date-parts":[["2024",6,13]]},"issued":{"date-parts":[["2022"]]}}}],"schema":"https://github.com/citation-style-language/schema/raw/master/csl-citation.json"}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(Ministerium für Kultus, Jugend und Sport Baden Württemberg, 2022)</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Auch aus dem Geografie-Bildungsplan werden prozessbezogene Kompetenzen zur Handlungskompetenz geschult, etwa das Erläutern lösungsorientierter, nachhaltiger Handlungsmöglichkeiten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{"citationID":"VT0dAl3L","properties":{"formattedCitation":"(Ministerium f\\uc0\\u252{}r Kultus, Jugend und Sport Baden W\\uc0\\u252{}rttemberg, 2023)","plainCitation":"(Ministerium für Kultus, Jugend und Sport Baden Württemberg, 2023)","noteIndex":0},"citationItems":[{"id":320,"uris":["http://zotero.org/users/10426166/items/F6RLDUNC"],"itemData":{"id":320,"type":"webpage","genre":"html","language":"de","note":"ISSN: 1061-6438","title":"Geographie vom 23. März 2016 in der Fassung vom 22. Februar 2023 (V2)","URL":"https://www.bildungsplaene-bw.de/,Lde/LS/BP2016BW/ALLG/GYM/GEO.V2","author":[{"family":"Ministerium für Kultus, Jugend und Sport Baden Württemberg","given":""}],"accessed":{"date-parts":[["2024",6,13]]},"issued":{"date-parts":[["2023"]]}}}],"schema":"https://github.com/citation-style-language/schema/raw/master/csl-citation.json"}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(Ministerium für Kultus, Jugend und Sport Baden Württemberg, 2023)</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w:t>
      </w:r>
    </w:p>
    <w:p w14:paraId="2E5F83C3" w14:textId="5B85CAC3" w:rsidR="00567A91" w:rsidRPr="00567A91" w:rsidRDefault="00567A91" w:rsidP="00567A91">
      <w:pPr>
        <w:numPr>
          <w:ilvl w:val="1"/>
          <w:numId w:val="23"/>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67A91">
        <w:rPr>
          <w:rFonts w:ascii="Source Sans Pro" w:eastAsia="Source Sans Pro" w:hAnsi="Source Sans Pro" w:cs="Source Sans Pro"/>
          <w:b/>
          <w:color w:val="252C30"/>
          <w:kern w:val="0"/>
          <w:sz w:val="20"/>
          <w:szCs w:val="20"/>
          <w:lang w:eastAsia="de-DE"/>
          <w14:ligatures w14:val="none"/>
        </w:rPr>
        <w:t xml:space="preserve">Relevanz, Lebenswelt- und </w:t>
      </w:r>
      <w:proofErr w:type="spellStart"/>
      <w:proofErr w:type="gramStart"/>
      <w:r w:rsidRPr="00567A91">
        <w:rPr>
          <w:rFonts w:ascii="Source Sans Pro" w:eastAsia="Source Sans Pro" w:hAnsi="Source Sans Pro" w:cs="Source Sans Pro"/>
          <w:b/>
          <w:color w:val="252C30"/>
          <w:kern w:val="0"/>
          <w:sz w:val="20"/>
          <w:szCs w:val="20"/>
          <w:lang w:eastAsia="de-DE"/>
          <w14:ligatures w14:val="none"/>
        </w:rPr>
        <w:t>Schüler</w:t>
      </w:r>
      <w:r w:rsidR="009D37DF">
        <w:rPr>
          <w:rFonts w:ascii="Source Sans Pro" w:eastAsia="Source Sans Pro" w:hAnsi="Source Sans Pro" w:cs="Source Sans Pro"/>
          <w:b/>
          <w:color w:val="252C30"/>
          <w:kern w:val="0"/>
          <w:sz w:val="20"/>
          <w:szCs w:val="20"/>
          <w:lang w:eastAsia="de-DE"/>
          <w14:ligatures w14:val="none"/>
        </w:rPr>
        <w:t>:</w:t>
      </w:r>
      <w:r w:rsidRPr="00567A91">
        <w:rPr>
          <w:rFonts w:ascii="Source Sans Pro" w:eastAsia="Source Sans Pro" w:hAnsi="Source Sans Pro" w:cs="Source Sans Pro"/>
          <w:b/>
          <w:color w:val="252C30"/>
          <w:kern w:val="0"/>
          <w:sz w:val="20"/>
          <w:szCs w:val="20"/>
          <w:lang w:eastAsia="de-DE"/>
          <w14:ligatures w14:val="none"/>
        </w:rPr>
        <w:t>innenbezug</w:t>
      </w:r>
      <w:proofErr w:type="spellEnd"/>
      <w:proofErr w:type="gramEnd"/>
    </w:p>
    <w:p w14:paraId="6193EC99" w14:textId="41A92B3E" w:rsidR="00567A91" w:rsidRPr="009D37DF" w:rsidRDefault="00567A91" w:rsidP="009D37DF">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 xml:space="preserve">2023 wurden 438 kg Haushaltsabfälle pro </w:t>
      </w:r>
      <w:proofErr w:type="spellStart"/>
      <w:r w:rsidRPr="00567A91">
        <w:rPr>
          <w:rFonts w:ascii="Source Sans Pro" w:eastAsia="Source Sans Pro" w:hAnsi="Source Sans Pro" w:cs="Source Sans Pro"/>
          <w:bCs/>
          <w:color w:val="252C30"/>
          <w:kern w:val="0"/>
          <w:sz w:val="20"/>
          <w:szCs w:val="20"/>
          <w:lang w:eastAsia="de-DE"/>
          <w14:ligatures w14:val="none"/>
        </w:rPr>
        <w:t>Einwohner</w:t>
      </w:r>
      <w:r w:rsidR="009D37DF">
        <w:rPr>
          <w:rFonts w:ascii="Source Sans Pro" w:eastAsia="Source Sans Pro" w:hAnsi="Source Sans Pro" w:cs="Source Sans Pro"/>
          <w:bCs/>
          <w:color w:val="252C30"/>
          <w:kern w:val="0"/>
          <w:sz w:val="20"/>
          <w:szCs w:val="20"/>
          <w:lang w:eastAsia="de-DE"/>
          <w14:ligatures w14:val="none"/>
        </w:rPr>
        <w:t>:</w:t>
      </w:r>
      <w:r w:rsidRPr="00567A91">
        <w:rPr>
          <w:rFonts w:ascii="Source Sans Pro" w:eastAsia="Source Sans Pro" w:hAnsi="Source Sans Pro" w:cs="Source Sans Pro"/>
          <w:bCs/>
          <w:color w:val="252C30"/>
          <w:kern w:val="0"/>
          <w:sz w:val="20"/>
          <w:szCs w:val="20"/>
          <w:lang w:eastAsia="de-DE"/>
          <w14:ligatures w14:val="none"/>
        </w:rPr>
        <w:t>in</w:t>
      </w:r>
      <w:proofErr w:type="spellEnd"/>
      <w:r w:rsidRPr="00567A91">
        <w:rPr>
          <w:rFonts w:ascii="Source Sans Pro" w:eastAsia="Source Sans Pro" w:hAnsi="Source Sans Pro" w:cs="Source Sans Pro"/>
          <w:bCs/>
          <w:color w:val="252C30"/>
          <w:kern w:val="0"/>
          <w:sz w:val="20"/>
          <w:szCs w:val="20"/>
          <w:lang w:eastAsia="de-DE"/>
          <w14:ligatures w14:val="none"/>
        </w:rPr>
        <w:t xml:space="preserve"> entsorgt </w:t>
      </w:r>
      <w:r w:rsidRPr="00567A91">
        <w:rPr>
          <w:rFonts w:ascii="Source Sans Pro" w:eastAsia="Source Sans Pro" w:hAnsi="Source Sans Pro" w:cs="Source Sans Pro"/>
          <w:bCs/>
          <w:color w:val="252C30"/>
          <w:kern w:val="0"/>
          <w:sz w:val="20"/>
          <w:szCs w:val="20"/>
          <w:lang w:eastAsia="de-DE"/>
          <w14:ligatures w14:val="none"/>
        </w:rPr>
        <w:fldChar w:fldCharType="begin"/>
      </w:r>
      <w:r w:rsidRPr="00567A91">
        <w:rPr>
          <w:rFonts w:ascii="Source Sans Pro" w:eastAsia="Source Sans Pro" w:hAnsi="Source Sans Pro" w:cs="Source Sans Pro"/>
          <w:bCs/>
          <w:color w:val="252C30"/>
          <w:kern w:val="0"/>
          <w:sz w:val="20"/>
          <w:szCs w:val="20"/>
          <w:lang w:eastAsia="de-DE"/>
          <w14:ligatures w14:val="none"/>
        </w:rPr>
        <w:instrText xml:space="preserve"> ADDIN ZOTERO_ITEM CSL_CITATION {"citationID":"NiuY21ZL","properties":{"formattedCitation":"(Statistisches Bundesamt, 2024a)","plainCitation":"(Statistisches Bundesamt, 2024a)","noteIndex":0},"citationItems":[{"id":312,"uris":["http://zotero.org/users/10426166/items/9ZEHXQNM"],"itemData":{"id":312,"type":"webpage","abstract":"Ergebnisse zur Statistik der Abfallwirtschaft. Kennzahlen,  Tabellen, Publikationen, Grafiken und weitere Informationen zum Thema Abfallwirtschaft.","container-title":"Statistisches Bundesamt","language":"de","title":"Abfallwirtschaft","URL":"https://www.destatis.de/DE/Themen/Gesellschaft-Umwelt/Umwelt/Abfallwirtschaft/_inhalt.html","author":[{"family":"Statistisches Bundesamt","given":""}],"accessed":{"date-parts":[["2024",6,13]]},"issued":{"date-parts":[["2024"]]}}}],"schema":"https://github.com/citation-style-language/schema/raw/master/csl-citation.json"} </w:instrText>
      </w:r>
      <w:r w:rsidRPr="00567A91">
        <w:rPr>
          <w:rFonts w:ascii="Source Sans Pro" w:eastAsia="Source Sans Pro" w:hAnsi="Source Sans Pro" w:cs="Source Sans Pro"/>
          <w:bCs/>
          <w:color w:val="252C30"/>
          <w:kern w:val="0"/>
          <w:sz w:val="20"/>
          <w:szCs w:val="20"/>
          <w:lang w:eastAsia="de-DE"/>
          <w14:ligatures w14:val="none"/>
        </w:rPr>
        <w:fldChar w:fldCharType="separate"/>
      </w:r>
      <w:r w:rsidRPr="00567A91">
        <w:rPr>
          <w:rFonts w:ascii="Source Sans Pro" w:eastAsia="Source Sans Pro" w:hAnsi="Source Sans Pro" w:cs="Source Sans Pro"/>
          <w:bCs/>
          <w:color w:val="252C30"/>
          <w:kern w:val="0"/>
          <w:sz w:val="20"/>
          <w:szCs w:val="20"/>
          <w:lang w:eastAsia="de-DE"/>
          <w14:ligatures w14:val="none"/>
        </w:rPr>
        <w:t>(Statistisches Bundesamt, 2024a)</w:t>
      </w:r>
      <w:r w:rsidRPr="00567A91">
        <w:rPr>
          <w:rFonts w:ascii="Source Sans Pro" w:eastAsia="Source Sans Pro" w:hAnsi="Source Sans Pro" w:cs="Source Sans Pro"/>
          <w:bCs/>
          <w:color w:val="252C30"/>
          <w:kern w:val="0"/>
          <w:sz w:val="20"/>
          <w:szCs w:val="20"/>
          <w:lang w:eastAsia="de-DE"/>
          <w14:ligatures w14:val="none"/>
        </w:rPr>
        <w:fldChar w:fldCharType="end"/>
      </w:r>
      <w:r w:rsidRPr="00567A91">
        <w:rPr>
          <w:rFonts w:ascii="Source Sans Pro" w:eastAsia="Source Sans Pro" w:hAnsi="Source Sans Pro" w:cs="Source Sans Pro"/>
          <w:bCs/>
          <w:color w:val="252C30"/>
          <w:kern w:val="0"/>
          <w:sz w:val="20"/>
          <w:szCs w:val="20"/>
          <w:lang w:eastAsia="de-DE"/>
          <w14:ligatures w14:val="none"/>
        </w:rPr>
        <w:t xml:space="preserve">. Damit wird zum einen deutlich, dass durch das hohe Aufkommen eine nachhaltige Weiterverarbeitung durch Recycling hohe Relevanz für eine effektive Kreislaufwirtschaft und reduzierte Umweltbelastung hat. Zum anderen veranschaulicht die hohe Abfallmenge, wie oft wir täglich Müll produzieren, indem Ressourcen verbraucht oder Verpackungsmaterialien entsorgt werden. Aufgrund der hohen Relevanz und gleichzeitig großen Lebensweltnähe vermittelt die Station wichtige Inhalte zur Leitperspektive der nachhaltigen Entwicklung. Unterstützt wird die Lebensweltnähe in der Station zusätzlich durch eine problemorientierte Gestaltung der Aufgaben und die anschauliche Simulation einer Stadt, in der die </w:t>
      </w:r>
      <w:proofErr w:type="spellStart"/>
      <w:proofErr w:type="gramStart"/>
      <w:r w:rsidRPr="00567A91">
        <w:rPr>
          <w:rFonts w:ascii="Source Sans Pro" w:eastAsia="Source Sans Pro" w:hAnsi="Source Sans Pro" w:cs="Source Sans Pro"/>
          <w:bCs/>
          <w:color w:val="252C30"/>
          <w:kern w:val="0"/>
          <w:sz w:val="20"/>
          <w:szCs w:val="20"/>
          <w:lang w:eastAsia="de-DE"/>
          <w14:ligatures w14:val="none"/>
        </w:rPr>
        <w:t>S</w:t>
      </w:r>
      <w:r w:rsidR="009D37DF">
        <w:rPr>
          <w:rFonts w:ascii="Source Sans Pro" w:eastAsia="Source Sans Pro" w:hAnsi="Source Sans Pro" w:cs="Source Sans Pro"/>
          <w:bCs/>
          <w:color w:val="252C30"/>
          <w:kern w:val="0"/>
          <w:sz w:val="20"/>
          <w:szCs w:val="20"/>
          <w:lang w:eastAsia="de-DE"/>
          <w14:ligatures w14:val="none"/>
        </w:rPr>
        <w:t>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selbst das Recycling übernehmen sollen. Sie können dabei spielerisch reale Probleme und Lösungen im Kontext des Recyclings erfahren, eigene Entscheidungen treffen und die Bedeutung von Recycling für Umwelt und Gesellschaft kennenlernen. Diese Methode fördert nicht nur das Wissen über Abfallverwertung, sondern auch die Verantwortungsbereitschaft und das Bewusstsein für nachhaltiges Handeln im eigenen Alltag. </w:t>
      </w:r>
    </w:p>
    <w:p w14:paraId="02E88CCB" w14:textId="77777777" w:rsidR="00567A91" w:rsidRPr="00567A91" w:rsidRDefault="00567A91" w:rsidP="00567A91">
      <w:pPr>
        <w:numPr>
          <w:ilvl w:val="1"/>
          <w:numId w:val="23"/>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67A91">
        <w:rPr>
          <w:rFonts w:ascii="Source Sans Pro" w:eastAsia="Source Sans Pro" w:hAnsi="Source Sans Pro" w:cs="Source Sans Pro"/>
          <w:b/>
          <w:color w:val="252C30"/>
          <w:kern w:val="0"/>
          <w:sz w:val="20"/>
          <w:szCs w:val="20"/>
          <w:lang w:eastAsia="de-DE"/>
          <w14:ligatures w14:val="none"/>
        </w:rPr>
        <w:t>Methodisch-didaktische Inszenierung</w:t>
      </w:r>
    </w:p>
    <w:p w14:paraId="49602D01" w14:textId="7A4B2F3A" w:rsidR="00567A91" w:rsidRPr="00567A91" w:rsidRDefault="00567A91" w:rsidP="009D37DF">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 xml:space="preserve">Die Station kombiniert, kognitive, spielerische und praxisorientierte Elemente miteinander, um einen möglichst aktivierenden, motivierenden und nahbaren Effekt zu erzielen. Zu Beginn wird den </w:t>
      </w:r>
      <w:proofErr w:type="spellStart"/>
      <w:proofErr w:type="gramStart"/>
      <w:r w:rsidRPr="00567A91">
        <w:rPr>
          <w:rFonts w:ascii="Source Sans Pro" w:eastAsia="Source Sans Pro" w:hAnsi="Source Sans Pro" w:cs="Source Sans Pro"/>
          <w:bCs/>
          <w:color w:val="252C30"/>
          <w:kern w:val="0"/>
          <w:sz w:val="20"/>
          <w:szCs w:val="20"/>
          <w:lang w:eastAsia="de-DE"/>
          <w14:ligatures w14:val="none"/>
        </w:rPr>
        <w:t>S</w:t>
      </w:r>
      <w:r w:rsidR="009D37DF">
        <w:rPr>
          <w:rFonts w:ascii="Source Sans Pro" w:eastAsia="Source Sans Pro" w:hAnsi="Source Sans Pro" w:cs="Source Sans Pro"/>
          <w:bCs/>
          <w:color w:val="252C30"/>
          <w:kern w:val="0"/>
          <w:sz w:val="20"/>
          <w:szCs w:val="20"/>
          <w:lang w:eastAsia="de-DE"/>
          <w14:ligatures w14:val="none"/>
        </w:rPr>
        <w:t>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eine Alltagssituation vorgestellt, in der die Fragestellung aufgeworfen wird, wie Abfälle verwertet werden. Der Lebensweltbezug und die Problemorientierung sollen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dazu motivieren, die Thematik mithilfe der Materialien zu erforschen. Im Anschluss erstellen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eine Mindmap, in der sie basierend auf einem Infotext ihre Erkenntnisse zum Thema Recycling festhalten. An die Methodik der Mindmap wird unterstützend herangeführt, indem bereits einige Elemente wie der zentrale Begriff sowie die ersten drei Äste mit Überkategorien vorgegeben sind. Darüber hinaus wird nur vorgegeben, wie viele Stichworte notiert werden sollen, was den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die Chance gibt, interessengeleitet für sie relevante Informationen auszuwählen. Durch den vorgegebenen Rahmen der Überkategorien wird dennoch gesteuert, dass sie die Thematik zu verschiedenen Gesichtspunkten betrachten und ein breiteres Verständnis erreichen. Anschließend setzen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ihr Wissen spielerisch um, indem sie in einem Brettspiel das Recycling der fiktiven Stadt Nachhaltighausen übernehmen. Das Spielfeld ist möglichst realitätsnah gestaltet, indem verschiedene Stadtregionen mit charakteristischen Spielfeldern integriert wurden. Aktionskarten fordern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während dem Spiel dazu auf, in Kommunikation untereinander zu treten, sich gegenseitig Recyclingprozesse zu erklären und kooperativ zu handeln. Sie dienen außerdem zur Wissensvermittlung zu Nachhaltigkeitsaspekten der verschiedenen Recyclingprozesse und bringen reale Einflussfaktoren auf Recyclingprozesse, etwa die Genauigkeit der Mülltrennung oder das Konsumverhalten der Gesellschaft, mit ein. Um den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zu vermitteln, dass die Recyclingprozesse von Papier-, Bio-, Wertstoff- und Restmüll verschieden effektiv und nachhaltig sind, sind diese mit abgestuften Nachhaltigkeitspunkten versehen. Die Abstufung ergibt sich aus der stofflichen Verwertungsquote, der Qualität der Produkte und dem </w:t>
      </w:r>
      <w:proofErr w:type="spellStart"/>
      <w:r w:rsidRPr="00567A91">
        <w:rPr>
          <w:rFonts w:ascii="Source Sans Pro" w:eastAsia="Source Sans Pro" w:hAnsi="Source Sans Pro" w:cs="Source Sans Pro"/>
          <w:bCs/>
          <w:color w:val="252C30"/>
          <w:kern w:val="0"/>
          <w:sz w:val="20"/>
          <w:szCs w:val="20"/>
          <w:lang w:eastAsia="de-DE"/>
          <w14:ligatures w14:val="none"/>
        </w:rPr>
        <w:t>Emmissionsausstoß</w:t>
      </w:r>
      <w:proofErr w:type="spellEnd"/>
      <w:r w:rsidRPr="00567A91">
        <w:rPr>
          <w:rFonts w:ascii="Source Sans Pro" w:eastAsia="Source Sans Pro" w:hAnsi="Source Sans Pro" w:cs="Source Sans Pro"/>
          <w:bCs/>
          <w:color w:val="252C30"/>
          <w:kern w:val="0"/>
          <w:sz w:val="20"/>
          <w:szCs w:val="20"/>
          <w:lang w:eastAsia="de-DE"/>
          <w14:ligatures w14:val="none"/>
        </w:rPr>
        <w:t xml:space="preserve"> des Prozesses. Zusätzlich werden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durch das Spiel zu Bewegung und kleinen sportlichen Übungen animiert. So wurde auf ein klassisches Brettspiel verzichtet und stattdessen eine Magnettafel und ein Schaumstoffwürfel eingeplant, damit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beim Spielen stehen und sich für das Würfeln durch den Raum bewegen müssen. Auch die Aktionskarten fordern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regelmäßig </w:t>
      </w:r>
      <w:r w:rsidRPr="00567A91">
        <w:rPr>
          <w:rFonts w:ascii="Source Sans Pro" w:eastAsia="Source Sans Pro" w:hAnsi="Source Sans Pro" w:cs="Source Sans Pro"/>
          <w:bCs/>
          <w:color w:val="252C30"/>
          <w:kern w:val="0"/>
          <w:sz w:val="20"/>
          <w:szCs w:val="20"/>
          <w:lang w:eastAsia="de-DE"/>
          <w14:ligatures w14:val="none"/>
        </w:rPr>
        <w:lastRenderedPageBreak/>
        <w:t xml:space="preserve">zu sportlichen Übungen auf, etwa als „Strafe“ für nicht nachhaltige Recyclingprozesse. Insgesamt soll die Lebensnähe und Rollenverteilung der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als Recycling-Verantwortliche der Stadt zu einer erhöhten Verantwortungsbereitschaft im echten Leben und einer Motivation zu nachhaltigem Konsum und Umgang mit Abfällen führen. Zum Abschluss der Station erfolgt eine Sicherung der Kerninformation des Spiels, also der Recyclingprozesse. Hierfür wird das Alltagsbeispiel vom Beginn der Station wieder aufgegriffen.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sollen nun mithilfe der Spielmaterialien nachvollziehen, welche Recyclingprozesse die Abfälle aus dem Beispiel durchlaufen können. Dieser letzte Schritt fördert die Reflexion und den Transfer des Wissens in die reale Lebenswelt der </w:t>
      </w:r>
      <w:proofErr w:type="spellStart"/>
      <w:proofErr w:type="gramStart"/>
      <w:r w:rsidRPr="00567A91">
        <w:rPr>
          <w:rFonts w:ascii="Source Sans Pro" w:eastAsia="Source Sans Pro" w:hAnsi="Source Sans Pro" w:cs="Source Sans Pro"/>
          <w:bCs/>
          <w:color w:val="252C30"/>
          <w:kern w:val="0"/>
          <w:sz w:val="20"/>
          <w:szCs w:val="20"/>
          <w:lang w:eastAsia="de-DE"/>
          <w14:ligatures w14:val="none"/>
        </w:rPr>
        <w:t>Schüler</w:t>
      </w:r>
      <w:r w:rsidR="009D37DF">
        <w:rPr>
          <w:rFonts w:ascii="Source Sans Pro" w:eastAsia="Source Sans Pro" w:hAnsi="Source Sans Pro" w:cs="Source Sans Pro"/>
          <w:bCs/>
          <w:color w:val="252C30"/>
          <w:kern w:val="0"/>
          <w:sz w:val="20"/>
          <w:szCs w:val="20"/>
          <w:lang w:eastAsia="de-DE"/>
          <w14:ligatures w14:val="none"/>
        </w:rPr>
        <w:t>:</w:t>
      </w:r>
      <w:r w:rsidRPr="00567A91">
        <w:rPr>
          <w:rFonts w:ascii="Source Sans Pro" w:eastAsia="Source Sans Pro" w:hAnsi="Source Sans Pro" w:cs="Source Sans Pro"/>
          <w:bCs/>
          <w:color w:val="252C30"/>
          <w:kern w:val="0"/>
          <w:sz w:val="20"/>
          <w:szCs w:val="20"/>
          <w:lang w:eastAsia="de-DE"/>
          <w14:ligatures w14:val="none"/>
        </w:rPr>
        <w:t>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w:t>
      </w:r>
    </w:p>
    <w:p w14:paraId="09AB6D10" w14:textId="757F62A0" w:rsidR="00567A91" w:rsidRPr="00567A91" w:rsidRDefault="00567A91" w:rsidP="00567A91">
      <w:pPr>
        <w:numPr>
          <w:ilvl w:val="1"/>
          <w:numId w:val="23"/>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67A91">
        <w:rPr>
          <w:rFonts w:ascii="Source Sans Pro" w:eastAsia="Source Sans Pro" w:hAnsi="Source Sans Pro" w:cs="Source Sans Pro"/>
          <w:b/>
          <w:color w:val="252C30"/>
          <w:kern w:val="0"/>
          <w:sz w:val="20"/>
          <w:szCs w:val="20"/>
          <w:lang w:eastAsia="de-DE"/>
          <w14:ligatures w14:val="none"/>
        </w:rPr>
        <w:t xml:space="preserve">Antizipierte Ergebnisse der </w:t>
      </w:r>
      <w:proofErr w:type="spellStart"/>
      <w:proofErr w:type="gramStart"/>
      <w:r w:rsidRPr="00567A91">
        <w:rPr>
          <w:rFonts w:ascii="Source Sans Pro" w:eastAsia="Source Sans Pro" w:hAnsi="Source Sans Pro" w:cs="Source Sans Pro"/>
          <w:b/>
          <w:color w:val="252C30"/>
          <w:kern w:val="0"/>
          <w:sz w:val="20"/>
          <w:szCs w:val="20"/>
          <w:lang w:eastAsia="de-DE"/>
          <w14:ligatures w14:val="none"/>
        </w:rPr>
        <w:t>Schüler</w:t>
      </w:r>
      <w:r w:rsidR="009D37DF">
        <w:rPr>
          <w:rFonts w:ascii="Source Sans Pro" w:eastAsia="Source Sans Pro" w:hAnsi="Source Sans Pro" w:cs="Source Sans Pro"/>
          <w:b/>
          <w:color w:val="252C30"/>
          <w:kern w:val="0"/>
          <w:sz w:val="20"/>
          <w:szCs w:val="20"/>
          <w:lang w:eastAsia="de-DE"/>
          <w14:ligatures w14:val="none"/>
        </w:rPr>
        <w:t>:</w:t>
      </w:r>
      <w:r w:rsidRPr="00567A91">
        <w:rPr>
          <w:rFonts w:ascii="Source Sans Pro" w:eastAsia="Source Sans Pro" w:hAnsi="Source Sans Pro" w:cs="Source Sans Pro"/>
          <w:b/>
          <w:color w:val="252C30"/>
          <w:kern w:val="0"/>
          <w:sz w:val="20"/>
          <w:szCs w:val="20"/>
          <w:lang w:eastAsia="de-DE"/>
          <w14:ligatures w14:val="none"/>
        </w:rPr>
        <w:t>innen</w:t>
      </w:r>
      <w:proofErr w:type="spellEnd"/>
      <w:proofErr w:type="gramEnd"/>
    </w:p>
    <w:p w14:paraId="26E897BB" w14:textId="17D846AC" w:rsidR="00567A91" w:rsidRPr="009D37DF" w:rsidRDefault="00567A91" w:rsidP="009D37DF">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 xml:space="preserve">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erarbeiten sich ein grundlegendes Verständnis von Recycling und können recycelte Produkte nennen. Sie verstehen, warum Recycling für eine nachhaltige Ressourcennutzung von großer Bedeutung ist. Im Spiel setzen sich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detaillierter mit den Recyclingprozessen für Bio-, Papier-, Wertstoff- und Restmüll auseinander. Sie sollen im Anschluss eine grobe Vorstellung vom Ablauf der Prozesse haben und die Prozesse in ihrer Nachhaltigkeit abstufen können. </w:t>
      </w:r>
      <w:r w:rsidRPr="00567A91">
        <w:rPr>
          <w:rFonts w:ascii="Source Sans Pro" w:eastAsia="Source Sans Pro" w:hAnsi="Source Sans Pro" w:cs="Source Sans Pro"/>
          <w:bCs/>
          <w:color w:val="252C30"/>
          <w:kern w:val="0"/>
          <w:sz w:val="20"/>
          <w:szCs w:val="20"/>
          <w:lang w:eastAsia="de-DE"/>
          <w14:ligatures w14:val="none"/>
        </w:rPr>
        <w:tab/>
      </w:r>
      <w:r w:rsidRPr="00567A91">
        <w:rPr>
          <w:rFonts w:ascii="Source Sans Pro" w:eastAsia="Source Sans Pro" w:hAnsi="Source Sans Pro" w:cs="Source Sans Pro"/>
          <w:bCs/>
          <w:color w:val="252C30"/>
          <w:kern w:val="0"/>
          <w:sz w:val="20"/>
          <w:szCs w:val="20"/>
          <w:lang w:eastAsia="de-DE"/>
          <w14:ligatures w14:val="none"/>
        </w:rPr>
        <w:br/>
        <w:t xml:space="preserve">Dadurch, dass beim Ausfüllen der Mindmap individuelle Stichpunkte </w:t>
      </w:r>
      <w:proofErr w:type="gramStart"/>
      <w:r w:rsidRPr="00567A91">
        <w:rPr>
          <w:rFonts w:ascii="Source Sans Pro" w:eastAsia="Source Sans Pro" w:hAnsi="Source Sans Pro" w:cs="Source Sans Pro"/>
          <w:bCs/>
          <w:color w:val="252C30"/>
          <w:kern w:val="0"/>
          <w:sz w:val="20"/>
          <w:szCs w:val="20"/>
          <w:lang w:eastAsia="de-DE"/>
          <w14:ligatures w14:val="none"/>
        </w:rPr>
        <w:t>notiert</w:t>
      </w:r>
      <w:proofErr w:type="gramEnd"/>
      <w:r w:rsidRPr="00567A91">
        <w:rPr>
          <w:rFonts w:ascii="Source Sans Pro" w:eastAsia="Source Sans Pro" w:hAnsi="Source Sans Pro" w:cs="Source Sans Pro"/>
          <w:bCs/>
          <w:color w:val="252C30"/>
          <w:kern w:val="0"/>
          <w:sz w:val="20"/>
          <w:szCs w:val="20"/>
          <w:lang w:eastAsia="de-DE"/>
          <w14:ligatures w14:val="none"/>
        </w:rPr>
        <w:t xml:space="preserve"> werden können, in jedem Spieldurchlauf unterschiedliche Aktionskarten aufgedeckt werden und die Recyclingprozesse je nach Spielverlauf unterschiedlich im Fokus stehen ist zu erwarten, dass jede Person oder Gruppe unterschiedliches Detailwissen in der Station erwerben wird. Dies stellt jedoch kein Problem dar, da alle vermittelten Detailinformationen in das Grundverständnis von Nachhaltigkeit durch Recycling führen. Die unterschiedlichen Detailinformationen können dann im Nachgang als Gesprächsauslöser zwischen den verschiedenen Gruppen dienen.</w:t>
      </w:r>
    </w:p>
    <w:p w14:paraId="44119F59" w14:textId="77777777" w:rsidR="00567A91" w:rsidRPr="00567A91" w:rsidRDefault="00567A91" w:rsidP="00567A91">
      <w:pPr>
        <w:numPr>
          <w:ilvl w:val="1"/>
          <w:numId w:val="23"/>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67A91">
        <w:rPr>
          <w:rFonts w:ascii="Source Sans Pro" w:eastAsia="Source Sans Pro" w:hAnsi="Source Sans Pro" w:cs="Source Sans Pro"/>
          <w:b/>
          <w:color w:val="252C30"/>
          <w:kern w:val="0"/>
          <w:sz w:val="20"/>
          <w:szCs w:val="20"/>
          <w:lang w:eastAsia="de-DE"/>
          <w14:ligatures w14:val="none"/>
        </w:rPr>
        <w:t>Mögliche Herausforderungen und entsprechende Förder-/</w:t>
      </w:r>
      <w:proofErr w:type="spellStart"/>
      <w:r w:rsidRPr="00567A91">
        <w:rPr>
          <w:rFonts w:ascii="Source Sans Pro" w:eastAsia="Source Sans Pro" w:hAnsi="Source Sans Pro" w:cs="Source Sans Pro"/>
          <w:b/>
          <w:color w:val="252C30"/>
          <w:kern w:val="0"/>
          <w:sz w:val="20"/>
          <w:szCs w:val="20"/>
          <w:lang w:eastAsia="de-DE"/>
          <w14:ligatures w14:val="none"/>
        </w:rPr>
        <w:t>Forderangebote</w:t>
      </w:r>
      <w:proofErr w:type="spellEnd"/>
    </w:p>
    <w:p w14:paraId="5C4C9A50" w14:textId="65AFD0E7" w:rsidR="00B34A93" w:rsidRPr="00567A91" w:rsidRDefault="00567A91" w:rsidP="009D37DF">
      <w:pPr>
        <w:spacing w:before="240" w:after="240" w:line="259" w:lineRule="auto"/>
        <w:jc w:val="both"/>
        <w:rPr>
          <w:rFonts w:ascii="Source Sans Pro" w:eastAsia="Source Sans Pro" w:hAnsi="Source Sans Pro" w:cs="Source Sans Pro"/>
          <w:bCs/>
          <w:color w:val="252C30"/>
          <w:kern w:val="0"/>
          <w:sz w:val="20"/>
          <w:szCs w:val="20"/>
          <w:lang w:eastAsia="de-DE"/>
          <w14:ligatures w14:val="none"/>
        </w:rPr>
      </w:pPr>
      <w:r w:rsidRPr="00567A91">
        <w:rPr>
          <w:rFonts w:ascii="Source Sans Pro" w:eastAsia="Source Sans Pro" w:hAnsi="Source Sans Pro" w:cs="Source Sans Pro"/>
          <w:bCs/>
          <w:color w:val="252C30"/>
          <w:kern w:val="0"/>
          <w:sz w:val="20"/>
          <w:szCs w:val="20"/>
          <w:lang w:eastAsia="de-DE"/>
          <w14:ligatures w14:val="none"/>
        </w:rPr>
        <w:t xml:space="preserve">Eine mögliche Herausforderung der Station stellt der Wechsel von Einzelarbeit zu Partnerarbeit dar. Wenn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unterschiedlich viel Zeit für die Bearbeitung der ersten Aufgabe benötigen, ergibt sich für leistungsstarke bzw. schnelle </w:t>
      </w:r>
      <w:proofErr w:type="spellStart"/>
      <w:r w:rsidR="009D37DF">
        <w:rPr>
          <w:rFonts w:ascii="Source Sans Pro" w:eastAsia="Source Sans Pro" w:hAnsi="Source Sans Pro" w:cs="Source Sans Pro"/>
          <w:bCs/>
          <w:color w:val="252C30"/>
          <w:kern w:val="0"/>
          <w:sz w:val="20"/>
          <w:szCs w:val="20"/>
          <w:lang w:eastAsia="de-DE"/>
          <w14:ligatures w14:val="none"/>
        </w:rPr>
        <w:t>Schüler:innen</w:t>
      </w:r>
      <w:proofErr w:type="spellEnd"/>
      <w:r w:rsidRPr="00567A91">
        <w:rPr>
          <w:rFonts w:ascii="Source Sans Pro" w:eastAsia="Source Sans Pro" w:hAnsi="Source Sans Pro" w:cs="Source Sans Pro"/>
          <w:bCs/>
          <w:color w:val="252C30"/>
          <w:kern w:val="0"/>
          <w:sz w:val="20"/>
          <w:szCs w:val="20"/>
          <w:lang w:eastAsia="de-DE"/>
          <w14:ligatures w14:val="none"/>
        </w:rPr>
        <w:t xml:space="preserve"> eine Wartezeit, da Aufgabe 2 gemeinsam gestartet werden muss. In dieser Wartezeit entsteht schnell Langeweile, welche auch Auslöser für Störungen der anderen Gruppenmitglieder sein kann. Um dies zu verhindern und auch zu bewirken, dass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sich gedanklich nicht wieder vom Thema entfernen, werden im Rahmen des Müllführerscheins </w:t>
      </w:r>
      <w:r w:rsidR="007B2AB5">
        <w:rPr>
          <w:rFonts w:ascii="Source Sans Pro" w:eastAsia="Source Sans Pro" w:hAnsi="Source Sans Pro" w:cs="Source Sans Pro"/>
          <w:bCs/>
          <w:color w:val="252C30"/>
          <w:kern w:val="0"/>
          <w:sz w:val="20"/>
          <w:szCs w:val="20"/>
          <w:lang w:eastAsia="de-DE"/>
          <w14:ligatures w14:val="none"/>
        </w:rPr>
        <w:t>(</w:t>
      </w:r>
      <w:r w:rsidR="00B34A93">
        <w:rPr>
          <w:rFonts w:ascii="Source Sans Pro" w:eastAsia="Source Sans Pro" w:hAnsi="Source Sans Pro" w:cs="Source Sans Pro"/>
          <w:bCs/>
          <w:color w:val="252C30"/>
          <w:kern w:val="0"/>
          <w:sz w:val="20"/>
          <w:szCs w:val="20"/>
          <w:lang w:eastAsia="de-DE"/>
          <w14:ligatures w14:val="none"/>
        </w:rPr>
        <w:t xml:space="preserve">herunterladbar unter: </w:t>
      </w:r>
      <w:hyperlink r:id="rId44" w:history="1">
        <w:r w:rsidR="00B34A93" w:rsidRPr="001029D2">
          <w:rPr>
            <w:rStyle w:val="Hyperlink"/>
            <w:rFonts w:ascii="Source Sans Pro" w:eastAsia="Source Sans Pro" w:hAnsi="Source Sans Pro" w:cs="Source Sans Pro"/>
            <w:bCs/>
            <w:kern w:val="0"/>
            <w:sz w:val="20"/>
            <w:szCs w:val="20"/>
            <w:lang w:eastAsia="de-DE"/>
            <w14:ligatures w14:val="none"/>
          </w:rPr>
          <w:t>https://mintcampus.org/lernangebote/bne-muellfuehrerschein/</w:t>
        </w:r>
      </w:hyperlink>
      <w:r w:rsidR="00B34A93">
        <w:rPr>
          <w:rFonts w:ascii="Source Sans Pro" w:eastAsia="Source Sans Pro" w:hAnsi="Source Sans Pro" w:cs="Source Sans Pro"/>
          <w:bCs/>
          <w:color w:val="252C30"/>
          <w:kern w:val="0"/>
          <w:sz w:val="20"/>
          <w:szCs w:val="20"/>
          <w:lang w:eastAsia="de-DE"/>
          <w14:ligatures w14:val="none"/>
        </w:rPr>
        <w:t xml:space="preserve">) </w:t>
      </w:r>
      <w:r w:rsidRPr="00567A91">
        <w:rPr>
          <w:rFonts w:ascii="Source Sans Pro" w:eastAsia="Source Sans Pro" w:hAnsi="Source Sans Pro" w:cs="Source Sans Pro"/>
          <w:bCs/>
          <w:color w:val="252C30"/>
          <w:kern w:val="0"/>
          <w:sz w:val="20"/>
          <w:szCs w:val="20"/>
          <w:lang w:eastAsia="de-DE"/>
          <w14:ligatures w14:val="none"/>
        </w:rPr>
        <w:t xml:space="preserve">Überbrückungsangebote bereitgestellt. Dabei handelt es sich um kurze, thematisch eingepasste Rätsel, etwa Kreuzworträtsel oder Wortgitter mit einem Zeitumfang von maximal 5 Minuten. Sie können immer eingesetzt werden, wenn während einer Station oder auch beim Stationswechsel Wartezeiten entstehen, in denen sich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gedanklich nicht vom Thema entfernen sollen und gleichzeitig spielerisch ergänzende Inhalte erarbeiten können. Alternativ zu den Überbrückungsrätseln können die schnellen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auch ermutigt werden, die Mindmap mit weiteren Stichpunkten aus der Infobox oder aus ihrem eigenen Vorwissen zu ergänzen. Über die Schnelligkeitsunterschiede hinaus sind bei Aufgabe 1 jedoch keine weiteren Schwierigkeiten zu erwarten, da aufgrund der Offenheit der Fragestellung eine große Individualität der möglichen Lösungen entsteht. Im Anschluss folgt mit Aufgabe 2 das Spiel. Eine Herausforderung hierbei stellt dabei die mögliche Überreizung bzw. Ablenkung durch die Vielzahl an Spielmaterialien dar. Um dem außerhalb der Spielzeit vorzubeugen </w:t>
      </w:r>
      <w:r w:rsidR="00B34A93">
        <w:rPr>
          <w:rFonts w:ascii="Source Sans Pro" w:eastAsia="Source Sans Pro" w:hAnsi="Source Sans Pro" w:cs="Source Sans Pro"/>
          <w:bCs/>
          <w:color w:val="252C30"/>
          <w:kern w:val="0"/>
          <w:sz w:val="20"/>
          <w:szCs w:val="20"/>
          <w:lang w:eastAsia="de-DE"/>
          <w14:ligatures w14:val="none"/>
        </w:rPr>
        <w:t>können</w:t>
      </w:r>
      <w:r w:rsidRPr="00567A91">
        <w:rPr>
          <w:rFonts w:ascii="Source Sans Pro" w:eastAsia="Source Sans Pro" w:hAnsi="Source Sans Pro" w:cs="Source Sans Pro"/>
          <w:bCs/>
          <w:color w:val="252C30"/>
          <w:kern w:val="0"/>
          <w:sz w:val="20"/>
          <w:szCs w:val="20"/>
          <w:lang w:eastAsia="de-DE"/>
          <w14:ligatures w14:val="none"/>
        </w:rPr>
        <w:t xml:space="preserve"> alle Materialien in einer geschlossenen Box gelagert</w:t>
      </w:r>
      <w:r w:rsidR="00B34A93">
        <w:rPr>
          <w:rFonts w:ascii="Source Sans Pro" w:eastAsia="Source Sans Pro" w:hAnsi="Source Sans Pro" w:cs="Source Sans Pro"/>
          <w:bCs/>
          <w:color w:val="252C30"/>
          <w:kern w:val="0"/>
          <w:sz w:val="20"/>
          <w:szCs w:val="20"/>
          <w:lang w:eastAsia="de-DE"/>
          <w14:ligatures w14:val="none"/>
        </w:rPr>
        <w:t xml:space="preserve"> werden</w:t>
      </w:r>
      <w:r w:rsidRPr="00567A91">
        <w:rPr>
          <w:rFonts w:ascii="Source Sans Pro" w:eastAsia="Source Sans Pro" w:hAnsi="Source Sans Pro" w:cs="Source Sans Pro"/>
          <w:bCs/>
          <w:color w:val="252C30"/>
          <w:kern w:val="0"/>
          <w:sz w:val="20"/>
          <w:szCs w:val="20"/>
          <w:lang w:eastAsia="de-DE"/>
          <w14:ligatures w14:val="none"/>
        </w:rPr>
        <w:t xml:space="preserve">, die erst zum Spielbeginn geöffnet werden soll. Der Arbeitsmodus „Spiel“ bringt außerdem den großen Vorteil mit sich, dass eine differenzierte Auseinandersetzung mit den Inhalten automatisch möglich ist. Je nachdem, auf welchem Level von Verständnis, Interesse und Strategie sich die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befinden, ist eine Nutzung des Lernmediums auf unterschiedlichen </w:t>
      </w:r>
      <w:proofErr w:type="spellStart"/>
      <w:r w:rsidRPr="00567A91">
        <w:rPr>
          <w:rFonts w:ascii="Source Sans Pro" w:eastAsia="Source Sans Pro" w:hAnsi="Source Sans Pro" w:cs="Source Sans Pro"/>
          <w:bCs/>
          <w:color w:val="252C30"/>
          <w:kern w:val="0"/>
          <w:sz w:val="20"/>
          <w:szCs w:val="20"/>
          <w:lang w:eastAsia="de-DE"/>
          <w14:ligatures w14:val="none"/>
        </w:rPr>
        <w:t>Tiefeebenen</w:t>
      </w:r>
      <w:proofErr w:type="spellEnd"/>
      <w:r w:rsidRPr="00567A91">
        <w:rPr>
          <w:rFonts w:ascii="Source Sans Pro" w:eastAsia="Source Sans Pro" w:hAnsi="Source Sans Pro" w:cs="Source Sans Pro"/>
          <w:bCs/>
          <w:color w:val="252C30"/>
          <w:kern w:val="0"/>
          <w:sz w:val="20"/>
          <w:szCs w:val="20"/>
          <w:lang w:eastAsia="de-DE"/>
          <w14:ligatures w14:val="none"/>
        </w:rPr>
        <w:t xml:space="preserve"> gleichzeitig möglich. Das Spiel funktioniert sowohl für </w:t>
      </w:r>
      <w:r w:rsidRPr="00567A91">
        <w:rPr>
          <w:rFonts w:ascii="Source Sans Pro" w:eastAsia="Source Sans Pro" w:hAnsi="Source Sans Pro" w:cs="Source Sans Pro"/>
          <w:bCs/>
          <w:color w:val="252C30"/>
          <w:kern w:val="0"/>
          <w:sz w:val="20"/>
          <w:szCs w:val="20"/>
          <w:lang w:eastAsia="de-DE"/>
          <w14:ligatures w14:val="none"/>
        </w:rPr>
        <w:lastRenderedPageBreak/>
        <w:t xml:space="preserve">Mitspieler, die sich nur oberflächlich an den Abläufen beteiligen, als auch für Mitspieler, die neugierig Informationen einfordern, da durch die Gestaltung des Spielfeldes und der Recyclingtafel sowie die Inputs und Aufgabenstellungen der Aktionskarten zahlreiche Informationsressourcen geboten werden. Außerdem regt das Spiel zur Kommunikation zwischen den Teilnehmern an, sodass die Hemmschwelle niedrig ist, bestehenden Fragen und Unklarheiten im Plenum zu klären und anzunehmen ist, dass Herausforderungen im Spielbetrieb gemeinsam lösbar sind. Um das Verständnis für die relevanten Kerninformationen zum Abschluss auch bei </w:t>
      </w:r>
      <w:proofErr w:type="spellStart"/>
      <w:proofErr w:type="gramStart"/>
      <w:r w:rsidR="009D37DF">
        <w:rPr>
          <w:rFonts w:ascii="Source Sans Pro" w:eastAsia="Source Sans Pro" w:hAnsi="Source Sans Pro" w:cs="Source Sans Pro"/>
          <w:bCs/>
          <w:color w:val="252C30"/>
          <w:kern w:val="0"/>
          <w:sz w:val="20"/>
          <w:szCs w:val="20"/>
          <w:lang w:eastAsia="de-DE"/>
          <w14:ligatures w14:val="none"/>
        </w:rPr>
        <w:t>Schüler:innen</w:t>
      </w:r>
      <w:proofErr w:type="spellEnd"/>
      <w:proofErr w:type="gramEnd"/>
      <w:r w:rsidRPr="00567A91">
        <w:rPr>
          <w:rFonts w:ascii="Source Sans Pro" w:eastAsia="Source Sans Pro" w:hAnsi="Source Sans Pro" w:cs="Source Sans Pro"/>
          <w:bCs/>
          <w:color w:val="252C30"/>
          <w:kern w:val="0"/>
          <w:sz w:val="20"/>
          <w:szCs w:val="20"/>
          <w:lang w:eastAsia="de-DE"/>
          <w14:ligatures w14:val="none"/>
        </w:rPr>
        <w:t xml:space="preserve"> zu garantieren, die sich nur oberflächlich am Spiel beteiligt haben, bietet Aufgabe 3 eine fokussierte Sicherung mit Möglichkeit zur Kontrolle durch den Lösungsordner. </w:t>
      </w:r>
    </w:p>
    <w:p w14:paraId="26C26B3E" w14:textId="77777777" w:rsidR="00567A91" w:rsidRPr="00567A91" w:rsidRDefault="00567A91" w:rsidP="00567A91">
      <w:pPr>
        <w:numPr>
          <w:ilvl w:val="0"/>
          <w:numId w:val="22"/>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67A91">
        <w:rPr>
          <w:rFonts w:ascii="Source Sans Pro" w:eastAsia="Source Sans Pro" w:hAnsi="Source Sans Pro" w:cs="Source Sans Pro"/>
          <w:b/>
          <w:color w:val="252C30"/>
          <w:kern w:val="0"/>
          <w:sz w:val="20"/>
          <w:szCs w:val="20"/>
          <w:lang w:eastAsia="de-DE"/>
          <w14:ligatures w14:val="none"/>
        </w:rPr>
        <w:t>Verlaufsplan</w:t>
      </w:r>
    </w:p>
    <w:tbl>
      <w:tblPr>
        <w:tblStyle w:val="Tabellenraster"/>
        <w:tblW w:w="0" w:type="auto"/>
        <w:tblLook w:val="04A0" w:firstRow="1" w:lastRow="0" w:firstColumn="1" w:lastColumn="0" w:noHBand="0" w:noVBand="1"/>
      </w:tblPr>
      <w:tblGrid>
        <w:gridCol w:w="665"/>
        <w:gridCol w:w="1877"/>
        <w:gridCol w:w="3094"/>
        <w:gridCol w:w="1685"/>
        <w:gridCol w:w="1741"/>
      </w:tblGrid>
      <w:tr w:rsidR="00567A91" w:rsidRPr="00567A91" w14:paraId="6B8DF491" w14:textId="77777777" w:rsidTr="00567A91">
        <w:tc>
          <w:tcPr>
            <w:tcW w:w="704" w:type="dxa"/>
            <w:shd w:val="clear" w:color="auto" w:fill="F0E9E5"/>
          </w:tcPr>
          <w:p w14:paraId="0B98E851" w14:textId="77777777" w:rsidR="00567A91" w:rsidRPr="00567A91" w:rsidRDefault="00567A91" w:rsidP="00567A91">
            <w:pPr>
              <w:spacing w:before="240" w:after="240" w:line="259" w:lineRule="auto"/>
              <w:rPr>
                <w:b/>
              </w:rPr>
            </w:pPr>
            <w:r w:rsidRPr="00567A91">
              <w:rPr>
                <w:b/>
              </w:rPr>
              <w:t>Min.</w:t>
            </w:r>
          </w:p>
          <w:p w14:paraId="04152726" w14:textId="77777777" w:rsidR="00567A91" w:rsidRPr="00567A91" w:rsidRDefault="00567A91" w:rsidP="00567A91">
            <w:pPr>
              <w:spacing w:before="240" w:after="240" w:line="259" w:lineRule="auto"/>
              <w:rPr>
                <w:b/>
              </w:rPr>
            </w:pPr>
          </w:p>
        </w:tc>
        <w:tc>
          <w:tcPr>
            <w:tcW w:w="2274" w:type="dxa"/>
            <w:shd w:val="clear" w:color="auto" w:fill="F0E9E5"/>
          </w:tcPr>
          <w:p w14:paraId="3A8B875D" w14:textId="77777777" w:rsidR="00567A91" w:rsidRPr="00567A91" w:rsidRDefault="00567A91" w:rsidP="00567A91">
            <w:pPr>
              <w:spacing w:before="240" w:after="240" w:line="259" w:lineRule="auto"/>
              <w:rPr>
                <w:b/>
              </w:rPr>
            </w:pPr>
            <w:r w:rsidRPr="00567A91">
              <w:rPr>
                <w:b/>
              </w:rPr>
              <w:t>Phase und Ziel</w:t>
            </w:r>
          </w:p>
        </w:tc>
        <w:tc>
          <w:tcPr>
            <w:tcW w:w="3823" w:type="dxa"/>
            <w:shd w:val="clear" w:color="auto" w:fill="F0E9E5"/>
          </w:tcPr>
          <w:p w14:paraId="15D4DB39" w14:textId="77777777" w:rsidR="00567A91" w:rsidRPr="00567A91" w:rsidRDefault="00567A91" w:rsidP="00567A91">
            <w:pPr>
              <w:spacing w:before="240" w:after="240" w:line="259" w:lineRule="auto"/>
              <w:rPr>
                <w:b/>
              </w:rPr>
            </w:pPr>
            <w:r w:rsidRPr="00567A91">
              <w:rPr>
                <w:b/>
              </w:rPr>
              <w:t>Lehr-Lern-Arrangement</w:t>
            </w:r>
          </w:p>
        </w:tc>
        <w:tc>
          <w:tcPr>
            <w:tcW w:w="1827" w:type="dxa"/>
            <w:shd w:val="clear" w:color="auto" w:fill="F0E9E5"/>
          </w:tcPr>
          <w:p w14:paraId="21EAC46B" w14:textId="77777777" w:rsidR="00567A91" w:rsidRPr="00567A91" w:rsidRDefault="00567A91" w:rsidP="00567A91">
            <w:pPr>
              <w:spacing w:before="240" w:after="240" w:line="259" w:lineRule="auto"/>
              <w:rPr>
                <w:b/>
              </w:rPr>
            </w:pPr>
            <w:r w:rsidRPr="00567A91">
              <w:rPr>
                <w:b/>
              </w:rPr>
              <w:t>Arbeitsweise (Methoden, Sozialform)</w:t>
            </w:r>
          </w:p>
        </w:tc>
        <w:tc>
          <w:tcPr>
            <w:tcW w:w="1828" w:type="dxa"/>
            <w:shd w:val="clear" w:color="auto" w:fill="F0E9E5"/>
          </w:tcPr>
          <w:p w14:paraId="467E04E1" w14:textId="77777777" w:rsidR="00567A91" w:rsidRPr="00567A91" w:rsidRDefault="00567A91" w:rsidP="00567A91">
            <w:pPr>
              <w:spacing w:before="240" w:after="240" w:line="259" w:lineRule="auto"/>
              <w:rPr>
                <w:b/>
              </w:rPr>
            </w:pPr>
            <w:r w:rsidRPr="00567A91">
              <w:rPr>
                <w:b/>
              </w:rPr>
              <w:t>Arbeitstechnik (Material, Medien)</w:t>
            </w:r>
          </w:p>
        </w:tc>
      </w:tr>
      <w:tr w:rsidR="00567A91" w:rsidRPr="00567A91" w14:paraId="4A58538B" w14:textId="77777777" w:rsidTr="001B6AF3">
        <w:tc>
          <w:tcPr>
            <w:tcW w:w="704" w:type="dxa"/>
          </w:tcPr>
          <w:p w14:paraId="3FEC4DCB" w14:textId="77777777" w:rsidR="00567A91" w:rsidRPr="00567A91" w:rsidRDefault="00567A91" w:rsidP="00567A91">
            <w:pPr>
              <w:spacing w:before="240" w:after="240" w:line="259" w:lineRule="auto"/>
              <w:rPr>
                <w:bCs/>
              </w:rPr>
            </w:pPr>
            <w:r w:rsidRPr="00567A91">
              <w:rPr>
                <w:bCs/>
              </w:rPr>
              <w:t>5</w:t>
            </w:r>
          </w:p>
        </w:tc>
        <w:tc>
          <w:tcPr>
            <w:tcW w:w="2274" w:type="dxa"/>
          </w:tcPr>
          <w:p w14:paraId="67714CF8" w14:textId="77777777" w:rsidR="00567A91" w:rsidRPr="00567A91" w:rsidRDefault="00567A91" w:rsidP="00567A91">
            <w:pPr>
              <w:spacing w:before="240" w:after="240" w:line="259" w:lineRule="auto"/>
              <w:rPr>
                <w:bCs/>
              </w:rPr>
            </w:pPr>
            <w:r w:rsidRPr="00567A91">
              <w:rPr>
                <w:bCs/>
              </w:rPr>
              <w:t>Einführung</w:t>
            </w:r>
          </w:p>
        </w:tc>
        <w:tc>
          <w:tcPr>
            <w:tcW w:w="3823" w:type="dxa"/>
          </w:tcPr>
          <w:p w14:paraId="00A2B956" w14:textId="5B338912" w:rsidR="00567A91" w:rsidRPr="00567A91" w:rsidRDefault="00567A91" w:rsidP="00567A91">
            <w:pPr>
              <w:spacing w:before="240" w:after="240" w:line="259" w:lineRule="auto"/>
              <w:rPr>
                <w:bCs/>
              </w:rPr>
            </w:pPr>
            <w:r w:rsidRPr="00567A91">
              <w:rPr>
                <w:bCs/>
              </w:rPr>
              <w:t xml:space="preserve">Die </w:t>
            </w:r>
            <w:proofErr w:type="spellStart"/>
            <w:proofErr w:type="gramStart"/>
            <w:r w:rsidR="009D37DF">
              <w:rPr>
                <w:bCs/>
              </w:rPr>
              <w:t>Schüler:innen</w:t>
            </w:r>
            <w:proofErr w:type="spellEnd"/>
            <w:proofErr w:type="gramEnd"/>
            <w:r w:rsidRPr="00567A91">
              <w:rPr>
                <w:bCs/>
              </w:rPr>
              <w:t xml:space="preserve"> lesen sich den Einführungstext und die Infobox zur Thematik durch.</w:t>
            </w:r>
          </w:p>
        </w:tc>
        <w:tc>
          <w:tcPr>
            <w:tcW w:w="1827" w:type="dxa"/>
          </w:tcPr>
          <w:p w14:paraId="7DACD9A7" w14:textId="77777777" w:rsidR="00567A91" w:rsidRPr="00567A91" w:rsidRDefault="00567A91" w:rsidP="00567A91">
            <w:pPr>
              <w:spacing w:before="240" w:after="240" w:line="259" w:lineRule="auto"/>
              <w:rPr>
                <w:bCs/>
              </w:rPr>
            </w:pPr>
            <w:r w:rsidRPr="00567A91">
              <w:rPr>
                <w:bCs/>
              </w:rPr>
              <w:t>Einzelarbeit, Stillarbeit</w:t>
            </w:r>
          </w:p>
        </w:tc>
        <w:tc>
          <w:tcPr>
            <w:tcW w:w="1828" w:type="dxa"/>
          </w:tcPr>
          <w:p w14:paraId="6B26CB76" w14:textId="77777777" w:rsidR="00567A91" w:rsidRPr="00567A91" w:rsidRDefault="00567A91" w:rsidP="00567A91">
            <w:pPr>
              <w:spacing w:before="240" w:after="240" w:line="259" w:lineRule="auto"/>
              <w:rPr>
                <w:bCs/>
              </w:rPr>
            </w:pPr>
            <w:r w:rsidRPr="00567A91">
              <w:rPr>
                <w:bCs/>
              </w:rPr>
              <w:t>AB</w:t>
            </w:r>
          </w:p>
        </w:tc>
      </w:tr>
      <w:tr w:rsidR="00567A91" w:rsidRPr="00567A91" w14:paraId="53395E1F" w14:textId="77777777" w:rsidTr="001B6AF3">
        <w:trPr>
          <w:trHeight w:val="207"/>
        </w:trPr>
        <w:tc>
          <w:tcPr>
            <w:tcW w:w="704" w:type="dxa"/>
          </w:tcPr>
          <w:p w14:paraId="3989E811" w14:textId="77777777" w:rsidR="00567A91" w:rsidRPr="00567A91" w:rsidRDefault="00567A91" w:rsidP="00567A91">
            <w:pPr>
              <w:spacing w:before="240" w:after="240" w:line="259" w:lineRule="auto"/>
              <w:rPr>
                <w:bCs/>
              </w:rPr>
            </w:pPr>
            <w:r w:rsidRPr="00567A91">
              <w:rPr>
                <w:bCs/>
              </w:rPr>
              <w:t>5</w:t>
            </w:r>
          </w:p>
        </w:tc>
        <w:tc>
          <w:tcPr>
            <w:tcW w:w="2274" w:type="dxa"/>
          </w:tcPr>
          <w:p w14:paraId="7A98B594" w14:textId="77777777" w:rsidR="00567A91" w:rsidRPr="00567A91" w:rsidRDefault="00567A91" w:rsidP="00567A91">
            <w:pPr>
              <w:spacing w:before="240" w:after="240" w:line="259" w:lineRule="auto"/>
              <w:rPr>
                <w:bCs/>
              </w:rPr>
            </w:pPr>
            <w:r w:rsidRPr="00567A91">
              <w:rPr>
                <w:bCs/>
              </w:rPr>
              <w:t>Erarbeitung I</w:t>
            </w:r>
          </w:p>
        </w:tc>
        <w:tc>
          <w:tcPr>
            <w:tcW w:w="3823" w:type="dxa"/>
          </w:tcPr>
          <w:p w14:paraId="4F7AF410" w14:textId="1CCBABEC" w:rsidR="00567A91" w:rsidRPr="00567A91" w:rsidRDefault="00567A91" w:rsidP="00567A91">
            <w:pPr>
              <w:spacing w:before="240" w:after="240" w:line="259" w:lineRule="auto"/>
              <w:rPr>
                <w:bCs/>
              </w:rPr>
            </w:pPr>
            <w:r w:rsidRPr="00567A91">
              <w:rPr>
                <w:bCs/>
              </w:rPr>
              <w:t xml:space="preserve">Die </w:t>
            </w:r>
            <w:proofErr w:type="spellStart"/>
            <w:proofErr w:type="gramStart"/>
            <w:r w:rsidR="009D37DF">
              <w:rPr>
                <w:bCs/>
              </w:rPr>
              <w:t>Schüler:innen</w:t>
            </w:r>
            <w:proofErr w:type="spellEnd"/>
            <w:proofErr w:type="gramEnd"/>
            <w:r w:rsidRPr="00567A91">
              <w:rPr>
                <w:bCs/>
              </w:rPr>
              <w:t xml:space="preserve"> fügen auf Basis des Infotexts Stichpunkte zur Mindmap hinzu.</w:t>
            </w:r>
          </w:p>
        </w:tc>
        <w:tc>
          <w:tcPr>
            <w:tcW w:w="1827" w:type="dxa"/>
          </w:tcPr>
          <w:p w14:paraId="3AF1E90C" w14:textId="77777777" w:rsidR="00567A91" w:rsidRPr="00567A91" w:rsidRDefault="00567A91" w:rsidP="00567A91">
            <w:pPr>
              <w:spacing w:before="240" w:after="240" w:line="259" w:lineRule="auto"/>
              <w:rPr>
                <w:bCs/>
              </w:rPr>
            </w:pPr>
            <w:r w:rsidRPr="00567A91">
              <w:rPr>
                <w:bCs/>
              </w:rPr>
              <w:t>Einzelarbeit, Stillarbeit</w:t>
            </w:r>
          </w:p>
        </w:tc>
        <w:tc>
          <w:tcPr>
            <w:tcW w:w="1828" w:type="dxa"/>
          </w:tcPr>
          <w:p w14:paraId="6D864607" w14:textId="77777777" w:rsidR="00567A91" w:rsidRPr="00567A91" w:rsidRDefault="00567A91" w:rsidP="00567A91">
            <w:pPr>
              <w:spacing w:before="240" w:after="240" w:line="259" w:lineRule="auto"/>
              <w:rPr>
                <w:bCs/>
              </w:rPr>
            </w:pPr>
            <w:r w:rsidRPr="00567A91">
              <w:rPr>
                <w:bCs/>
              </w:rPr>
              <w:t>AB</w:t>
            </w:r>
          </w:p>
        </w:tc>
      </w:tr>
      <w:tr w:rsidR="00567A91" w:rsidRPr="00567A91" w14:paraId="18D5CAAB" w14:textId="77777777" w:rsidTr="001B6AF3">
        <w:trPr>
          <w:trHeight w:val="207"/>
        </w:trPr>
        <w:tc>
          <w:tcPr>
            <w:tcW w:w="704" w:type="dxa"/>
          </w:tcPr>
          <w:p w14:paraId="5ADCB489" w14:textId="77777777" w:rsidR="00567A91" w:rsidRPr="00567A91" w:rsidRDefault="00567A91" w:rsidP="00567A91">
            <w:pPr>
              <w:spacing w:before="240" w:after="240" w:line="259" w:lineRule="auto"/>
              <w:rPr>
                <w:bCs/>
              </w:rPr>
            </w:pPr>
            <w:r w:rsidRPr="00567A91">
              <w:rPr>
                <w:bCs/>
              </w:rPr>
              <w:t>20</w:t>
            </w:r>
          </w:p>
        </w:tc>
        <w:tc>
          <w:tcPr>
            <w:tcW w:w="2274" w:type="dxa"/>
          </w:tcPr>
          <w:p w14:paraId="6006CD79" w14:textId="77777777" w:rsidR="00567A91" w:rsidRPr="00567A91" w:rsidRDefault="00567A91" w:rsidP="00567A91">
            <w:pPr>
              <w:spacing w:before="240" w:after="240" w:line="259" w:lineRule="auto"/>
              <w:rPr>
                <w:bCs/>
              </w:rPr>
            </w:pPr>
            <w:r w:rsidRPr="00567A91">
              <w:rPr>
                <w:bCs/>
              </w:rPr>
              <w:t>Erarbeitung II</w:t>
            </w:r>
          </w:p>
        </w:tc>
        <w:tc>
          <w:tcPr>
            <w:tcW w:w="3823" w:type="dxa"/>
          </w:tcPr>
          <w:p w14:paraId="000595C5" w14:textId="2E0DE436" w:rsidR="00567A91" w:rsidRPr="00567A91" w:rsidRDefault="00567A91" w:rsidP="00567A91">
            <w:pPr>
              <w:spacing w:before="240" w:after="240" w:line="259" w:lineRule="auto"/>
              <w:rPr>
                <w:bCs/>
              </w:rPr>
            </w:pPr>
            <w:r w:rsidRPr="00567A91">
              <w:rPr>
                <w:bCs/>
              </w:rPr>
              <w:t xml:space="preserve">Die </w:t>
            </w:r>
            <w:proofErr w:type="spellStart"/>
            <w:proofErr w:type="gramStart"/>
            <w:r w:rsidR="009D37DF">
              <w:rPr>
                <w:bCs/>
              </w:rPr>
              <w:t>Schüler:innen</w:t>
            </w:r>
            <w:proofErr w:type="spellEnd"/>
            <w:proofErr w:type="gramEnd"/>
            <w:r w:rsidRPr="00567A91">
              <w:rPr>
                <w:bCs/>
              </w:rPr>
              <w:t xml:space="preserve"> lesen sich gemeinsam die Spielanleitung durch, spielen das Spiel, lesen die Notiz zum Spielende und räumen auf.</w:t>
            </w:r>
          </w:p>
        </w:tc>
        <w:tc>
          <w:tcPr>
            <w:tcW w:w="1827" w:type="dxa"/>
          </w:tcPr>
          <w:p w14:paraId="714F4EE0" w14:textId="77777777" w:rsidR="00567A91" w:rsidRPr="00567A91" w:rsidRDefault="00567A91" w:rsidP="00567A91">
            <w:pPr>
              <w:spacing w:before="240" w:after="240" w:line="259" w:lineRule="auto"/>
              <w:rPr>
                <w:bCs/>
              </w:rPr>
            </w:pPr>
            <w:r w:rsidRPr="00567A91">
              <w:rPr>
                <w:bCs/>
              </w:rPr>
              <w:t>Gruppenarbeit</w:t>
            </w:r>
          </w:p>
        </w:tc>
        <w:tc>
          <w:tcPr>
            <w:tcW w:w="1828" w:type="dxa"/>
          </w:tcPr>
          <w:p w14:paraId="0A91DCF1" w14:textId="77777777" w:rsidR="00567A91" w:rsidRPr="00567A91" w:rsidRDefault="00567A91" w:rsidP="00567A91">
            <w:pPr>
              <w:spacing w:before="240" w:after="240" w:line="259" w:lineRule="auto"/>
              <w:rPr>
                <w:bCs/>
              </w:rPr>
            </w:pPr>
            <w:r w:rsidRPr="00567A91">
              <w:rPr>
                <w:bCs/>
              </w:rPr>
              <w:t>AB, Spielmaterialien</w:t>
            </w:r>
          </w:p>
        </w:tc>
      </w:tr>
      <w:tr w:rsidR="00567A91" w:rsidRPr="00567A91" w14:paraId="0BABCA0B" w14:textId="77777777" w:rsidTr="001B6AF3">
        <w:trPr>
          <w:trHeight w:val="207"/>
        </w:trPr>
        <w:tc>
          <w:tcPr>
            <w:tcW w:w="704" w:type="dxa"/>
          </w:tcPr>
          <w:p w14:paraId="5CCCAFAD" w14:textId="77777777" w:rsidR="00567A91" w:rsidRPr="00567A91" w:rsidRDefault="00567A91" w:rsidP="00567A91">
            <w:pPr>
              <w:spacing w:before="240" w:after="240" w:line="259" w:lineRule="auto"/>
              <w:rPr>
                <w:bCs/>
              </w:rPr>
            </w:pPr>
            <w:r w:rsidRPr="00567A91">
              <w:rPr>
                <w:bCs/>
              </w:rPr>
              <w:t>5</w:t>
            </w:r>
          </w:p>
        </w:tc>
        <w:tc>
          <w:tcPr>
            <w:tcW w:w="2274" w:type="dxa"/>
          </w:tcPr>
          <w:p w14:paraId="337C6A79" w14:textId="77777777" w:rsidR="00567A91" w:rsidRPr="00567A91" w:rsidRDefault="00567A91" w:rsidP="00567A91">
            <w:pPr>
              <w:spacing w:before="240" w:after="240" w:line="259" w:lineRule="auto"/>
              <w:rPr>
                <w:bCs/>
              </w:rPr>
            </w:pPr>
            <w:r w:rsidRPr="00567A91">
              <w:rPr>
                <w:bCs/>
              </w:rPr>
              <w:t>Sicherung</w:t>
            </w:r>
          </w:p>
        </w:tc>
        <w:tc>
          <w:tcPr>
            <w:tcW w:w="3823" w:type="dxa"/>
          </w:tcPr>
          <w:p w14:paraId="470D69A4" w14:textId="10BC6DB5" w:rsidR="00567A91" w:rsidRPr="00567A91" w:rsidRDefault="00567A91" w:rsidP="00567A91">
            <w:pPr>
              <w:spacing w:before="240" w:after="240" w:line="259" w:lineRule="auto"/>
              <w:rPr>
                <w:bCs/>
              </w:rPr>
            </w:pPr>
            <w:r w:rsidRPr="00567A91">
              <w:rPr>
                <w:bCs/>
              </w:rPr>
              <w:t xml:space="preserve">Die </w:t>
            </w:r>
            <w:proofErr w:type="spellStart"/>
            <w:proofErr w:type="gramStart"/>
            <w:r w:rsidR="009D37DF">
              <w:rPr>
                <w:bCs/>
              </w:rPr>
              <w:t>Schüler:innen</w:t>
            </w:r>
            <w:proofErr w:type="spellEnd"/>
            <w:proofErr w:type="gramEnd"/>
            <w:r w:rsidRPr="00567A91">
              <w:rPr>
                <w:bCs/>
              </w:rPr>
              <w:t xml:space="preserve"> bearbeiten Aufgabe 3, um ihr Wissen aus dem Spiel zu Recyclingprozessen zu sichern.</w:t>
            </w:r>
          </w:p>
        </w:tc>
        <w:tc>
          <w:tcPr>
            <w:tcW w:w="1827" w:type="dxa"/>
          </w:tcPr>
          <w:p w14:paraId="689A8F91" w14:textId="77777777" w:rsidR="00567A91" w:rsidRPr="00567A91" w:rsidRDefault="00567A91" w:rsidP="00567A91">
            <w:pPr>
              <w:spacing w:before="240" w:after="240" w:line="259" w:lineRule="auto"/>
              <w:rPr>
                <w:bCs/>
              </w:rPr>
            </w:pPr>
            <w:r w:rsidRPr="00567A91">
              <w:rPr>
                <w:bCs/>
              </w:rPr>
              <w:t>Gruppenarbeit</w:t>
            </w:r>
          </w:p>
        </w:tc>
        <w:tc>
          <w:tcPr>
            <w:tcW w:w="1828" w:type="dxa"/>
          </w:tcPr>
          <w:p w14:paraId="0C82A976" w14:textId="77777777" w:rsidR="00567A91" w:rsidRPr="00567A91" w:rsidRDefault="00567A91" w:rsidP="00567A91">
            <w:pPr>
              <w:spacing w:before="240" w:after="240" w:line="259" w:lineRule="auto"/>
              <w:rPr>
                <w:bCs/>
              </w:rPr>
            </w:pPr>
            <w:r w:rsidRPr="00567A91">
              <w:rPr>
                <w:bCs/>
              </w:rPr>
              <w:t>AB</w:t>
            </w:r>
          </w:p>
        </w:tc>
      </w:tr>
    </w:tbl>
    <w:p w14:paraId="466EED08" w14:textId="77777777" w:rsidR="00567A91" w:rsidRPr="00567A91" w:rsidRDefault="00567A91" w:rsidP="00567A91">
      <w:pPr>
        <w:spacing w:before="240" w:after="240" w:line="259" w:lineRule="auto"/>
        <w:rPr>
          <w:rFonts w:ascii="Source Sans Pro" w:eastAsia="Source Sans Pro" w:hAnsi="Source Sans Pro" w:cs="Source Sans Pro"/>
          <w:b/>
          <w:color w:val="252C30"/>
          <w:kern w:val="0"/>
          <w:sz w:val="20"/>
          <w:szCs w:val="20"/>
          <w:lang w:eastAsia="de-DE"/>
          <w14:ligatures w14:val="none"/>
        </w:rPr>
      </w:pPr>
    </w:p>
    <w:p w14:paraId="2888279F" w14:textId="77777777" w:rsidR="00567A91" w:rsidRPr="00567A91" w:rsidRDefault="00567A91" w:rsidP="00567A91">
      <w:pPr>
        <w:numPr>
          <w:ilvl w:val="0"/>
          <w:numId w:val="22"/>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67A91">
        <w:rPr>
          <w:rFonts w:ascii="Source Sans Pro" w:eastAsia="Source Sans Pro" w:hAnsi="Source Sans Pro" w:cs="Source Sans Pro"/>
          <w:b/>
          <w:color w:val="252C30"/>
          <w:kern w:val="0"/>
          <w:sz w:val="20"/>
          <w:szCs w:val="20"/>
          <w:lang w:eastAsia="de-DE"/>
          <w14:ligatures w14:val="none"/>
        </w:rPr>
        <w:t>Literaturverzeichnis</w:t>
      </w:r>
    </w:p>
    <w:p w14:paraId="0A64BED4" w14:textId="77777777" w:rsidR="00567A91" w:rsidRPr="00567A91" w:rsidRDefault="00567A91" w:rsidP="00567A91">
      <w:pPr>
        <w:numPr>
          <w:ilvl w:val="0"/>
          <w:numId w:val="23"/>
        </w:numPr>
        <w:spacing w:before="240" w:after="240" w:line="259" w:lineRule="auto"/>
        <w:rPr>
          <w:rFonts w:ascii="Source Sans Pro" w:eastAsia="Source Sans Pro" w:hAnsi="Source Sans Pro" w:cs="Source Sans Pro"/>
          <w:b/>
          <w:vanish/>
          <w:color w:val="252C30"/>
          <w:kern w:val="0"/>
          <w:sz w:val="20"/>
          <w:szCs w:val="20"/>
          <w:lang w:eastAsia="de-DE"/>
          <w14:ligatures w14:val="none"/>
        </w:rPr>
      </w:pPr>
    </w:p>
    <w:p w14:paraId="55F98A1B" w14:textId="77777777" w:rsidR="00567A91" w:rsidRPr="00567A91" w:rsidRDefault="00567A91" w:rsidP="00567A91">
      <w:pPr>
        <w:numPr>
          <w:ilvl w:val="0"/>
          <w:numId w:val="23"/>
        </w:numPr>
        <w:spacing w:before="240" w:after="240" w:line="259" w:lineRule="auto"/>
        <w:rPr>
          <w:rFonts w:ascii="Source Sans Pro" w:eastAsia="Source Sans Pro" w:hAnsi="Source Sans Pro" w:cs="Source Sans Pro"/>
          <w:b/>
          <w:vanish/>
          <w:color w:val="252C30"/>
          <w:kern w:val="0"/>
          <w:sz w:val="20"/>
          <w:szCs w:val="20"/>
          <w:lang w:eastAsia="de-DE"/>
          <w14:ligatures w14:val="none"/>
        </w:rPr>
      </w:pPr>
    </w:p>
    <w:p w14:paraId="61340566" w14:textId="77777777" w:rsidR="00567A91" w:rsidRPr="00567A91" w:rsidRDefault="00567A91" w:rsidP="00567A91">
      <w:pPr>
        <w:numPr>
          <w:ilvl w:val="1"/>
          <w:numId w:val="23"/>
        </w:num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67A91">
        <w:rPr>
          <w:rFonts w:ascii="Source Sans Pro" w:eastAsia="Source Sans Pro" w:hAnsi="Source Sans Pro" w:cs="Source Sans Pro"/>
          <w:b/>
          <w:color w:val="252C30"/>
          <w:kern w:val="0"/>
          <w:sz w:val="20"/>
          <w:szCs w:val="20"/>
          <w:lang w:eastAsia="de-DE"/>
          <w14:ligatures w14:val="none"/>
        </w:rPr>
        <w:t>Literatur</w:t>
      </w:r>
    </w:p>
    <w:p w14:paraId="23C000DC"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val="en-US" w:eastAsia="de-DE"/>
          <w14:ligatures w14:val="none"/>
        </w:rPr>
      </w:pPr>
      <w:r w:rsidRPr="00567A91">
        <w:rPr>
          <w:rFonts w:ascii="Source Sans Pro" w:eastAsia="Source Sans Pro" w:hAnsi="Source Sans Pro" w:cs="Source Sans Pro"/>
          <w:color w:val="252C30"/>
          <w:kern w:val="0"/>
          <w:sz w:val="20"/>
          <w:szCs w:val="20"/>
          <w:lang w:eastAsia="de-DE"/>
          <w14:ligatures w14:val="none"/>
        </w:rPr>
        <w:fldChar w:fldCharType="begin"/>
      </w:r>
      <w:r w:rsidRPr="00567A91">
        <w:rPr>
          <w:rFonts w:ascii="Source Sans Pro" w:eastAsia="Source Sans Pro" w:hAnsi="Source Sans Pro" w:cs="Source Sans Pro"/>
          <w:color w:val="252C30"/>
          <w:kern w:val="0"/>
          <w:sz w:val="20"/>
          <w:szCs w:val="20"/>
          <w:lang w:eastAsia="de-DE"/>
          <w14:ligatures w14:val="none"/>
        </w:rPr>
        <w:instrText xml:space="preserve"> ADDIN ZOTERO_BIBL {"uncited":[],"omitted":[],"custom":[]} CSL_BIBLIOGRAPHY </w:instrText>
      </w:r>
      <w:r w:rsidRPr="00567A91">
        <w:rPr>
          <w:rFonts w:ascii="Source Sans Pro" w:eastAsia="Source Sans Pro" w:hAnsi="Source Sans Pro" w:cs="Source Sans Pro"/>
          <w:color w:val="252C30"/>
          <w:kern w:val="0"/>
          <w:sz w:val="20"/>
          <w:szCs w:val="20"/>
          <w:lang w:eastAsia="de-DE"/>
          <w14:ligatures w14:val="none"/>
        </w:rPr>
        <w:fldChar w:fldCharType="separate"/>
      </w:r>
      <w:r w:rsidRPr="00567A91">
        <w:rPr>
          <w:rFonts w:ascii="Source Sans Pro" w:eastAsia="Source Sans Pro" w:hAnsi="Source Sans Pro" w:cs="Source Sans Pro"/>
          <w:color w:val="252C30"/>
          <w:kern w:val="0"/>
          <w:sz w:val="20"/>
          <w:szCs w:val="20"/>
          <w:lang w:eastAsia="de-DE"/>
          <w14:ligatures w14:val="none"/>
        </w:rPr>
        <w:t xml:space="preserve">Axel Bach (2018) </w:t>
      </w:r>
      <w:r w:rsidRPr="00567A91">
        <w:rPr>
          <w:rFonts w:ascii="Source Sans Pro" w:eastAsia="Source Sans Pro" w:hAnsi="Source Sans Pro" w:cs="Source Sans Pro"/>
          <w:i/>
          <w:iCs/>
          <w:color w:val="252C30"/>
          <w:kern w:val="0"/>
          <w:sz w:val="20"/>
          <w:szCs w:val="20"/>
          <w:lang w:eastAsia="de-DE"/>
          <w14:ligatures w14:val="none"/>
        </w:rPr>
        <w:t xml:space="preserve">Recycling: Das passiert mit deinem Müll! </w:t>
      </w:r>
      <w:r w:rsidRPr="00567A91">
        <w:rPr>
          <w:rFonts w:ascii="Source Sans Pro" w:eastAsia="Source Sans Pro" w:hAnsi="Source Sans Pro" w:cs="Source Sans Pro"/>
          <w:i/>
          <w:iCs/>
          <w:color w:val="252C30"/>
          <w:kern w:val="0"/>
          <w:sz w:val="20"/>
          <w:szCs w:val="20"/>
          <w:lang w:val="en-US" w:eastAsia="de-DE"/>
          <w14:ligatures w14:val="none"/>
        </w:rPr>
        <w:t>| Quarks</w:t>
      </w:r>
      <w:r w:rsidRPr="00567A91">
        <w:rPr>
          <w:rFonts w:ascii="Source Sans Pro" w:eastAsia="Source Sans Pro" w:hAnsi="Source Sans Pro" w:cs="Source Sans Pro"/>
          <w:color w:val="252C30"/>
          <w:kern w:val="0"/>
          <w:sz w:val="20"/>
          <w:szCs w:val="20"/>
          <w:lang w:val="en-US" w:eastAsia="de-DE"/>
          <w14:ligatures w14:val="none"/>
        </w:rPr>
        <w:t>. Available at: https://www.youtube.com/watch?v=WWngxDscWVA (Accessed: 4 June 2024).</w:t>
      </w:r>
    </w:p>
    <w:p w14:paraId="17EDB37E"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val="en-US" w:eastAsia="de-DE"/>
          <w14:ligatures w14:val="none"/>
        </w:rPr>
      </w:pPr>
      <w:r w:rsidRPr="00567A91">
        <w:rPr>
          <w:rFonts w:ascii="Source Sans Pro" w:eastAsia="Source Sans Pro" w:hAnsi="Source Sans Pro" w:cs="Source Sans Pro"/>
          <w:color w:val="252C30"/>
          <w:kern w:val="0"/>
          <w:sz w:val="20"/>
          <w:szCs w:val="20"/>
          <w:lang w:eastAsia="de-DE"/>
          <w14:ligatures w14:val="none"/>
        </w:rPr>
        <w:lastRenderedPageBreak/>
        <w:t xml:space="preserve">Bayerischer Rundfunk (2023) ‘Altpapier richtig entsorgen : Ein Fall für die blaue Tonne’. </w:t>
      </w:r>
      <w:r w:rsidRPr="00567A91">
        <w:rPr>
          <w:rFonts w:ascii="Source Sans Pro" w:eastAsia="Source Sans Pro" w:hAnsi="Source Sans Pro" w:cs="Source Sans Pro"/>
          <w:color w:val="252C30"/>
          <w:kern w:val="0"/>
          <w:sz w:val="20"/>
          <w:szCs w:val="20"/>
          <w:lang w:val="en-US" w:eastAsia="de-DE"/>
          <w14:ligatures w14:val="none"/>
        </w:rPr>
        <w:t>Available at: https://www.ardalpha.de/wissen/umwelt/nachhaltigkeit/papier-recycling-verwertung-sortierung-altpapier-rohstoff-100.html (Accessed: 4 June 2024).</w:t>
      </w:r>
    </w:p>
    <w:p w14:paraId="150BABC3"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val="en-US"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Bilharz, M. (2013) </w:t>
      </w:r>
      <w:r w:rsidRPr="00567A91">
        <w:rPr>
          <w:rFonts w:ascii="Source Sans Pro" w:eastAsia="Source Sans Pro" w:hAnsi="Source Sans Pro" w:cs="Source Sans Pro"/>
          <w:i/>
          <w:iCs/>
          <w:color w:val="252C30"/>
          <w:kern w:val="0"/>
          <w:sz w:val="20"/>
          <w:szCs w:val="20"/>
          <w:lang w:eastAsia="de-DE"/>
          <w14:ligatures w14:val="none"/>
        </w:rPr>
        <w:t>Recyclingpapier ist gut für die Umwelt</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i/>
          <w:iCs/>
          <w:color w:val="252C30"/>
          <w:kern w:val="0"/>
          <w:sz w:val="20"/>
          <w:szCs w:val="20"/>
          <w:lang w:eastAsia="de-DE"/>
          <w14:ligatures w14:val="none"/>
        </w:rPr>
        <w:t>Umweltbundesamt</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color w:val="252C30"/>
          <w:kern w:val="0"/>
          <w:sz w:val="20"/>
          <w:szCs w:val="20"/>
          <w:lang w:val="en-US" w:eastAsia="de-DE"/>
          <w14:ligatures w14:val="none"/>
        </w:rPr>
        <w:t>Umweltbundesamt. Available at: https://www.umweltbundesamt.de/umwelttipps-fuer-den-alltag/haushalt-wohnen/papier-recyclingpapier (Accessed: 4 June 2024).</w:t>
      </w:r>
    </w:p>
    <w:p w14:paraId="7BC91A26"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val="en-US"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Biopower Nordwestschweiz AG (no date) </w:t>
      </w:r>
      <w:r w:rsidRPr="00567A91">
        <w:rPr>
          <w:rFonts w:ascii="Source Sans Pro" w:eastAsia="Source Sans Pro" w:hAnsi="Source Sans Pro" w:cs="Source Sans Pro"/>
          <w:i/>
          <w:iCs/>
          <w:color w:val="252C30"/>
          <w:kern w:val="0"/>
          <w:sz w:val="20"/>
          <w:szCs w:val="20"/>
          <w:lang w:eastAsia="de-DE"/>
          <w14:ligatures w14:val="none"/>
        </w:rPr>
        <w:t>Biopower Nordwestschweiz AG - Fachwissen - Warum von regionaler Bedeutung?</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color w:val="252C30"/>
          <w:kern w:val="0"/>
          <w:sz w:val="20"/>
          <w:szCs w:val="20"/>
          <w:lang w:val="en-US" w:eastAsia="de-DE"/>
          <w14:ligatures w14:val="none"/>
        </w:rPr>
        <w:t>Available at: https://www.bio-power.ch/Fachwissen/Warum-von-regionaler-BedeutungIJ/P7sgo/ (Accessed: 4 June 2024).</w:t>
      </w:r>
    </w:p>
    <w:p w14:paraId="6CFD1A7D"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Dr. Ines Oehme (2018) </w:t>
      </w:r>
      <w:r w:rsidRPr="00567A91">
        <w:rPr>
          <w:rFonts w:ascii="Source Sans Pro" w:eastAsia="Source Sans Pro" w:hAnsi="Source Sans Pro" w:cs="Source Sans Pro"/>
          <w:i/>
          <w:iCs/>
          <w:color w:val="252C30"/>
          <w:kern w:val="0"/>
          <w:sz w:val="20"/>
          <w:szCs w:val="20"/>
          <w:lang w:eastAsia="de-DE"/>
          <w14:ligatures w14:val="none"/>
        </w:rPr>
        <w:t>Schwerpunkt 1-2018: Recycling</w:t>
      </w:r>
      <w:r w:rsidRPr="00567A91">
        <w:rPr>
          <w:rFonts w:ascii="Source Sans Pro" w:eastAsia="Source Sans Pro" w:hAnsi="Source Sans Pro" w:cs="Source Sans Pro"/>
          <w:color w:val="252C30"/>
          <w:kern w:val="0"/>
          <w:sz w:val="20"/>
          <w:szCs w:val="20"/>
          <w:lang w:eastAsia="de-DE"/>
          <w14:ligatures w14:val="none"/>
        </w:rPr>
        <w:t>. Umweltbundesamt. Available at: https://www.umweltbundesamt.de/publikationen/schwerpunkt-recycling-1-2018.</w:t>
      </w:r>
    </w:p>
    <w:p w14:paraId="44EE22D3"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val="en-US"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Ministerium für Kultus, Jugend und Sport Baden Württemberg (2016) </w:t>
      </w:r>
      <w:r w:rsidRPr="00567A91">
        <w:rPr>
          <w:rFonts w:ascii="Source Sans Pro" w:eastAsia="Source Sans Pro" w:hAnsi="Source Sans Pro" w:cs="Source Sans Pro"/>
          <w:i/>
          <w:iCs/>
          <w:color w:val="252C30"/>
          <w:kern w:val="0"/>
          <w:sz w:val="20"/>
          <w:szCs w:val="20"/>
          <w:lang w:eastAsia="de-DE"/>
          <w14:ligatures w14:val="none"/>
        </w:rPr>
        <w:t>Biologie, Naturphänomene und Technik (BNT)</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color w:val="252C30"/>
          <w:kern w:val="0"/>
          <w:sz w:val="20"/>
          <w:szCs w:val="20"/>
          <w:lang w:val="en-US" w:eastAsia="de-DE"/>
          <w14:ligatures w14:val="none"/>
        </w:rPr>
        <w:t>Available at: https://www.bildungsplaene-bw.de/,Lde/LS/BP2016BW/ALLG/GYM/BNT (Accessed: 13 June 2024).</w:t>
      </w:r>
    </w:p>
    <w:p w14:paraId="7EBAC467"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val="en-US"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Ministerium für Kultus, Jugend und Sport Baden Württemberg (2022) </w:t>
      </w:r>
      <w:r w:rsidRPr="00567A91">
        <w:rPr>
          <w:rFonts w:ascii="Source Sans Pro" w:eastAsia="Source Sans Pro" w:hAnsi="Source Sans Pro" w:cs="Source Sans Pro"/>
          <w:i/>
          <w:iCs/>
          <w:color w:val="252C30"/>
          <w:kern w:val="0"/>
          <w:sz w:val="20"/>
          <w:szCs w:val="20"/>
          <w:lang w:eastAsia="de-DE"/>
          <w14:ligatures w14:val="none"/>
        </w:rPr>
        <w:t>Biologie – Überarbeitete Fassung vom 08.03.2022 (V2)</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color w:val="252C30"/>
          <w:kern w:val="0"/>
          <w:sz w:val="20"/>
          <w:szCs w:val="20"/>
          <w:lang w:val="en-US" w:eastAsia="de-DE"/>
          <w14:ligatures w14:val="none"/>
        </w:rPr>
        <w:t>Available at: https://www.bildungsplaene-bw.de/,Lde/LS/BP2016BW/ALLG/GYM/BIO.V2 (Accessed: 13 June 2024).</w:t>
      </w:r>
    </w:p>
    <w:p w14:paraId="5E0D95C2"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Ministerium für Kultus, Jugend und Sport Baden Württemberg (2023) </w:t>
      </w:r>
      <w:r w:rsidRPr="00567A91">
        <w:rPr>
          <w:rFonts w:ascii="Source Sans Pro" w:eastAsia="Source Sans Pro" w:hAnsi="Source Sans Pro" w:cs="Source Sans Pro"/>
          <w:i/>
          <w:iCs/>
          <w:color w:val="252C30"/>
          <w:kern w:val="0"/>
          <w:sz w:val="20"/>
          <w:szCs w:val="20"/>
          <w:lang w:eastAsia="de-DE"/>
          <w14:ligatures w14:val="none"/>
        </w:rPr>
        <w:t>Geographie vom 23. März 2016 in der Fassung vom 22. Februar 2023 (V2)</w:t>
      </w:r>
      <w:r w:rsidRPr="00567A91">
        <w:rPr>
          <w:rFonts w:ascii="Source Sans Pro" w:eastAsia="Source Sans Pro" w:hAnsi="Source Sans Pro" w:cs="Source Sans Pro"/>
          <w:color w:val="252C30"/>
          <w:kern w:val="0"/>
          <w:sz w:val="20"/>
          <w:szCs w:val="20"/>
          <w:lang w:eastAsia="de-DE"/>
          <w14:ligatures w14:val="none"/>
        </w:rPr>
        <w:t>. Available at: https://www.bildungsplaene-bw.de/,Lde/LS/BP2016BW/ALLG/GYM/GEO.V2 (Accessed: 13 June 2024).</w:t>
      </w:r>
    </w:p>
    <w:p w14:paraId="4A371482"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val="en-US"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Ministerium für Umwelt, Klima und Energiewirtschaft Baden-Württemberg (2015) </w:t>
      </w:r>
      <w:r w:rsidRPr="00567A91">
        <w:rPr>
          <w:rFonts w:ascii="Source Sans Pro" w:eastAsia="Source Sans Pro" w:hAnsi="Source Sans Pro" w:cs="Source Sans Pro"/>
          <w:i/>
          <w:iCs/>
          <w:color w:val="252C30"/>
          <w:kern w:val="0"/>
          <w:sz w:val="20"/>
          <w:szCs w:val="20"/>
          <w:lang w:eastAsia="de-DE"/>
          <w14:ligatures w14:val="none"/>
        </w:rPr>
        <w:t>Bioabfall – ein Wertstoff voller Energie</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color w:val="252C30"/>
          <w:kern w:val="0"/>
          <w:sz w:val="20"/>
          <w:szCs w:val="20"/>
          <w:lang w:val="en-US" w:eastAsia="de-DE"/>
          <w14:ligatures w14:val="none"/>
        </w:rPr>
        <w:t>Available at: https://um.baden-wuerttemberg.de/fileadmin/redaktion/m-um/intern/Dateien/Dokumente/2_Presse_und_Service/Publikationen/Umwelt/Bioabfall_ein_Wertstoff_voller_Energie.pdf.</w:t>
      </w:r>
    </w:p>
    <w:p w14:paraId="3E1AA1AF"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NABU (2022) </w:t>
      </w:r>
      <w:r w:rsidRPr="00567A91">
        <w:rPr>
          <w:rFonts w:ascii="Source Sans Pro" w:eastAsia="Source Sans Pro" w:hAnsi="Source Sans Pro" w:cs="Source Sans Pro"/>
          <w:i/>
          <w:iCs/>
          <w:color w:val="252C30"/>
          <w:kern w:val="0"/>
          <w:sz w:val="20"/>
          <w:szCs w:val="20"/>
          <w:lang w:eastAsia="de-DE"/>
          <w14:ligatures w14:val="none"/>
        </w:rPr>
        <w:t>Kunststoffabfälle in Deutschland - NABU</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i/>
          <w:iCs/>
          <w:color w:val="252C30"/>
          <w:kern w:val="0"/>
          <w:sz w:val="20"/>
          <w:szCs w:val="20"/>
          <w:lang w:eastAsia="de-DE"/>
          <w14:ligatures w14:val="none"/>
        </w:rPr>
        <w:t>NABU - Naturschutzbund Deutschland e.V.</w:t>
      </w:r>
      <w:r w:rsidRPr="00567A91">
        <w:rPr>
          <w:rFonts w:ascii="Source Sans Pro" w:eastAsia="Source Sans Pro" w:hAnsi="Source Sans Pro" w:cs="Source Sans Pro"/>
          <w:color w:val="252C30"/>
          <w:kern w:val="0"/>
          <w:sz w:val="20"/>
          <w:szCs w:val="20"/>
          <w:lang w:eastAsia="de-DE"/>
          <w14:ligatures w14:val="none"/>
        </w:rPr>
        <w:t xml:space="preserve"> Available at: https://www.nabu.de/umwelt-und-ressourcen/abfall-und-recycling/22033.html (Accessed: 13 June 2024).</w:t>
      </w:r>
    </w:p>
    <w:p w14:paraId="1EB983FA"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NABU (no date a) </w:t>
      </w:r>
      <w:r w:rsidRPr="00567A91">
        <w:rPr>
          <w:rFonts w:ascii="Source Sans Pro" w:eastAsia="Source Sans Pro" w:hAnsi="Source Sans Pro" w:cs="Source Sans Pro"/>
          <w:i/>
          <w:iCs/>
          <w:color w:val="252C30"/>
          <w:kern w:val="0"/>
          <w:sz w:val="20"/>
          <w:szCs w:val="20"/>
          <w:lang w:eastAsia="de-DE"/>
          <w14:ligatures w14:val="none"/>
        </w:rPr>
        <w:t>Die Wege unseres Hausmülls - NABU</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i/>
          <w:iCs/>
          <w:color w:val="252C30"/>
          <w:kern w:val="0"/>
          <w:sz w:val="20"/>
          <w:szCs w:val="20"/>
          <w:lang w:eastAsia="de-DE"/>
          <w14:ligatures w14:val="none"/>
        </w:rPr>
        <w:t>NABU - Naturschutzbund Deutschland e.V.</w:t>
      </w:r>
      <w:r w:rsidRPr="00567A91">
        <w:rPr>
          <w:rFonts w:ascii="Source Sans Pro" w:eastAsia="Source Sans Pro" w:hAnsi="Source Sans Pro" w:cs="Source Sans Pro"/>
          <w:color w:val="252C30"/>
          <w:kern w:val="0"/>
          <w:sz w:val="20"/>
          <w:szCs w:val="20"/>
          <w:lang w:eastAsia="de-DE"/>
          <w14:ligatures w14:val="none"/>
        </w:rPr>
        <w:t xml:space="preserve"> Available at: https://www.nabu.de/umwelt-und-ressourcen/abfall-und-recycling/20810.html (Accessed: 4 June 2024).</w:t>
      </w:r>
    </w:p>
    <w:p w14:paraId="4E08D9A6"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NABU (no date b) </w:t>
      </w:r>
      <w:r w:rsidRPr="00567A91">
        <w:rPr>
          <w:rFonts w:ascii="Source Sans Pro" w:eastAsia="Source Sans Pro" w:hAnsi="Source Sans Pro" w:cs="Source Sans Pro"/>
          <w:i/>
          <w:iCs/>
          <w:color w:val="252C30"/>
          <w:kern w:val="0"/>
          <w:sz w:val="20"/>
          <w:szCs w:val="20"/>
          <w:lang w:eastAsia="de-DE"/>
          <w14:ligatures w14:val="none"/>
        </w:rPr>
        <w:t>Papierrecycling schont Ressourcen</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i/>
          <w:iCs/>
          <w:color w:val="252C30"/>
          <w:kern w:val="0"/>
          <w:sz w:val="20"/>
          <w:szCs w:val="20"/>
          <w:lang w:eastAsia="de-DE"/>
          <w14:ligatures w14:val="none"/>
        </w:rPr>
        <w:t>NABU - Naturschutzbund Deutschland e.V.</w:t>
      </w:r>
      <w:r w:rsidRPr="00567A91">
        <w:rPr>
          <w:rFonts w:ascii="Source Sans Pro" w:eastAsia="Source Sans Pro" w:hAnsi="Source Sans Pro" w:cs="Source Sans Pro"/>
          <w:color w:val="252C30"/>
          <w:kern w:val="0"/>
          <w:sz w:val="20"/>
          <w:szCs w:val="20"/>
          <w:lang w:eastAsia="de-DE"/>
          <w14:ligatures w14:val="none"/>
        </w:rPr>
        <w:t xml:space="preserve"> Available at: https://www.nabu.de/umwelt-und-ressourcen/ressourcenschonung/papier/30392.html (Accessed: 4 June 2024).</w:t>
      </w:r>
    </w:p>
    <w:p w14:paraId="44928840"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val="en-US"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Reichert, I. (2021) ‘Das solltest du über Recycling wissen’, </w:t>
      </w:r>
      <w:r w:rsidRPr="00567A91">
        <w:rPr>
          <w:rFonts w:ascii="Source Sans Pro" w:eastAsia="Source Sans Pro" w:hAnsi="Source Sans Pro" w:cs="Source Sans Pro"/>
          <w:i/>
          <w:iCs/>
          <w:color w:val="252C30"/>
          <w:kern w:val="0"/>
          <w:sz w:val="20"/>
          <w:szCs w:val="20"/>
          <w:lang w:eastAsia="de-DE"/>
          <w14:ligatures w14:val="none"/>
        </w:rPr>
        <w:t>quarks.de</w:t>
      </w:r>
      <w:r w:rsidRPr="00567A91">
        <w:rPr>
          <w:rFonts w:ascii="Source Sans Pro" w:eastAsia="Source Sans Pro" w:hAnsi="Source Sans Pro" w:cs="Source Sans Pro"/>
          <w:color w:val="252C30"/>
          <w:kern w:val="0"/>
          <w:sz w:val="20"/>
          <w:szCs w:val="20"/>
          <w:lang w:eastAsia="de-DE"/>
          <w14:ligatures w14:val="none"/>
        </w:rPr>
        <w:t xml:space="preserve">, 25 January. </w:t>
      </w:r>
      <w:r w:rsidRPr="00567A91">
        <w:rPr>
          <w:rFonts w:ascii="Source Sans Pro" w:eastAsia="Source Sans Pro" w:hAnsi="Source Sans Pro" w:cs="Source Sans Pro"/>
          <w:color w:val="252C30"/>
          <w:kern w:val="0"/>
          <w:sz w:val="20"/>
          <w:szCs w:val="20"/>
          <w:lang w:val="en-US" w:eastAsia="de-DE"/>
          <w14:ligatures w14:val="none"/>
        </w:rPr>
        <w:t>Available at: https://www.quarks.de/umwelt/muell/das-solltest-du-ueber-recycling-wissen/ (Accessed: 4 June 2024).</w:t>
      </w:r>
    </w:p>
    <w:p w14:paraId="4481DC03"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val="en-US"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Sintac Recycling (2023) </w:t>
      </w:r>
      <w:r w:rsidRPr="00567A91">
        <w:rPr>
          <w:rFonts w:ascii="Source Sans Pro" w:eastAsia="Source Sans Pro" w:hAnsi="Source Sans Pro" w:cs="Source Sans Pro"/>
          <w:i/>
          <w:iCs/>
          <w:color w:val="252C30"/>
          <w:kern w:val="0"/>
          <w:sz w:val="20"/>
          <w:szCs w:val="20"/>
          <w:lang w:eastAsia="de-DE"/>
          <w14:ligatures w14:val="none"/>
        </w:rPr>
        <w:t>Vorteile von Recycling: Warum ist es wichtig? - Sintac Recycling</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color w:val="252C30"/>
          <w:kern w:val="0"/>
          <w:sz w:val="20"/>
          <w:szCs w:val="20"/>
          <w:lang w:val="en-US" w:eastAsia="de-DE"/>
          <w14:ligatures w14:val="none"/>
        </w:rPr>
        <w:t>Available at: https://sintac.es/de/vorteile-von-recycling-warum-ist-es-wichtig/ (Accessed: 4 June 2024).</w:t>
      </w:r>
    </w:p>
    <w:p w14:paraId="44E233FC"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val="en-US" w:eastAsia="de-DE"/>
          <w14:ligatures w14:val="none"/>
        </w:rPr>
      </w:pPr>
      <w:r w:rsidRPr="00567A91">
        <w:rPr>
          <w:rFonts w:ascii="Source Sans Pro" w:eastAsia="Source Sans Pro" w:hAnsi="Source Sans Pro" w:cs="Source Sans Pro"/>
          <w:color w:val="252C30"/>
          <w:kern w:val="0"/>
          <w:sz w:val="20"/>
          <w:szCs w:val="20"/>
          <w:lang w:eastAsia="de-DE"/>
          <w14:ligatures w14:val="none"/>
        </w:rPr>
        <w:lastRenderedPageBreak/>
        <w:t xml:space="preserve">Stallmann, M. (2020) </w:t>
      </w:r>
      <w:r w:rsidRPr="00567A91">
        <w:rPr>
          <w:rFonts w:ascii="Source Sans Pro" w:eastAsia="Source Sans Pro" w:hAnsi="Source Sans Pro" w:cs="Source Sans Pro"/>
          <w:i/>
          <w:iCs/>
          <w:color w:val="252C30"/>
          <w:kern w:val="0"/>
          <w:sz w:val="20"/>
          <w:szCs w:val="20"/>
          <w:lang w:eastAsia="de-DE"/>
          <w14:ligatures w14:val="none"/>
        </w:rPr>
        <w:t>Deutschlands Restmüll hat sich in 35 Jahren fast halbiert</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i/>
          <w:iCs/>
          <w:color w:val="252C30"/>
          <w:kern w:val="0"/>
          <w:sz w:val="20"/>
          <w:szCs w:val="20"/>
          <w:lang w:eastAsia="de-DE"/>
          <w14:ligatures w14:val="none"/>
        </w:rPr>
        <w:t>Umweltbundesamt</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color w:val="252C30"/>
          <w:kern w:val="0"/>
          <w:sz w:val="20"/>
          <w:szCs w:val="20"/>
          <w:lang w:val="en-US" w:eastAsia="de-DE"/>
          <w14:ligatures w14:val="none"/>
        </w:rPr>
        <w:t>Umweltbundesamt. Available at: https://www.umweltbundesamt.de/presse/pressemitteilungen/deutschlands-restmuell-hat-sich-in-35-jahren-fast (Accessed: 4 June 2024).</w:t>
      </w:r>
    </w:p>
    <w:p w14:paraId="34F11CAB"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val="en-US"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Statistisches Bundesamt (2024a) </w:t>
      </w:r>
      <w:r w:rsidRPr="00567A91">
        <w:rPr>
          <w:rFonts w:ascii="Source Sans Pro" w:eastAsia="Source Sans Pro" w:hAnsi="Source Sans Pro" w:cs="Source Sans Pro"/>
          <w:i/>
          <w:iCs/>
          <w:color w:val="252C30"/>
          <w:kern w:val="0"/>
          <w:sz w:val="20"/>
          <w:szCs w:val="20"/>
          <w:lang w:eastAsia="de-DE"/>
          <w14:ligatures w14:val="none"/>
        </w:rPr>
        <w:t>Abfallwirtschaft</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i/>
          <w:iCs/>
          <w:color w:val="252C30"/>
          <w:kern w:val="0"/>
          <w:sz w:val="20"/>
          <w:szCs w:val="20"/>
          <w:lang w:eastAsia="de-DE"/>
          <w14:ligatures w14:val="none"/>
        </w:rPr>
        <w:t>Statistisches Bundesamt</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color w:val="252C30"/>
          <w:kern w:val="0"/>
          <w:sz w:val="20"/>
          <w:szCs w:val="20"/>
          <w:lang w:val="en-US" w:eastAsia="de-DE"/>
          <w14:ligatures w14:val="none"/>
        </w:rPr>
        <w:t>Available at: https://www.destatis.de/DE/Themen/Gesellschaft-Umwelt/Umwelt/Abfallwirtschaft/_inhalt.html (Accessed: 13 June 2024).</w:t>
      </w:r>
    </w:p>
    <w:p w14:paraId="20E5A8F6" w14:textId="77777777" w:rsidR="00567A91" w:rsidRPr="00567A91" w:rsidRDefault="00567A91" w:rsidP="00567A91">
      <w:pPr>
        <w:spacing w:before="240" w:after="240" w:line="259" w:lineRule="auto"/>
        <w:rPr>
          <w:rFonts w:ascii="Source Sans Pro" w:eastAsia="Source Sans Pro" w:hAnsi="Source Sans Pro" w:cs="Source Sans Pro"/>
          <w:color w:val="252C30"/>
          <w:kern w:val="0"/>
          <w:sz w:val="20"/>
          <w:szCs w:val="20"/>
          <w:lang w:val="en-US" w:eastAsia="de-DE"/>
          <w14:ligatures w14:val="none"/>
        </w:rPr>
      </w:pPr>
      <w:r w:rsidRPr="00567A91">
        <w:rPr>
          <w:rFonts w:ascii="Source Sans Pro" w:eastAsia="Source Sans Pro" w:hAnsi="Source Sans Pro" w:cs="Source Sans Pro"/>
          <w:color w:val="252C30"/>
          <w:kern w:val="0"/>
          <w:sz w:val="20"/>
          <w:szCs w:val="20"/>
          <w:lang w:eastAsia="de-DE"/>
          <w14:ligatures w14:val="none"/>
        </w:rPr>
        <w:t xml:space="preserve">Statistisches Bundesamt (2024b) </w:t>
      </w:r>
      <w:r w:rsidRPr="00567A91">
        <w:rPr>
          <w:rFonts w:ascii="Source Sans Pro" w:eastAsia="Source Sans Pro" w:hAnsi="Source Sans Pro" w:cs="Source Sans Pro"/>
          <w:i/>
          <w:iCs/>
          <w:color w:val="252C30"/>
          <w:kern w:val="0"/>
          <w:sz w:val="20"/>
          <w:szCs w:val="20"/>
          <w:lang w:eastAsia="de-DE"/>
          <w14:ligatures w14:val="none"/>
        </w:rPr>
        <w:t>Kurzübersicht Abfallbilanz - Zeitreihe</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i/>
          <w:iCs/>
          <w:color w:val="252C30"/>
          <w:kern w:val="0"/>
          <w:sz w:val="20"/>
          <w:szCs w:val="20"/>
          <w:lang w:eastAsia="de-DE"/>
          <w14:ligatures w14:val="none"/>
        </w:rPr>
        <w:t>Statistisches Bundesamt</w:t>
      </w:r>
      <w:r w:rsidRPr="00567A91">
        <w:rPr>
          <w:rFonts w:ascii="Source Sans Pro" w:eastAsia="Source Sans Pro" w:hAnsi="Source Sans Pro" w:cs="Source Sans Pro"/>
          <w:color w:val="252C30"/>
          <w:kern w:val="0"/>
          <w:sz w:val="20"/>
          <w:szCs w:val="20"/>
          <w:lang w:eastAsia="de-DE"/>
          <w14:ligatures w14:val="none"/>
        </w:rPr>
        <w:t xml:space="preserve">. </w:t>
      </w:r>
      <w:r w:rsidRPr="00567A91">
        <w:rPr>
          <w:rFonts w:ascii="Source Sans Pro" w:eastAsia="Source Sans Pro" w:hAnsi="Source Sans Pro" w:cs="Source Sans Pro"/>
          <w:color w:val="252C30"/>
          <w:kern w:val="0"/>
          <w:sz w:val="20"/>
          <w:szCs w:val="20"/>
          <w:lang w:val="en-US" w:eastAsia="de-DE"/>
          <w14:ligatures w14:val="none"/>
        </w:rPr>
        <w:t>Available at: https://www.destatis.de/DE/Themen/Gesellschaft-Umwelt/Umwelt/Abfallwirtschaft/Tabellen/liste-abfallbilanz-kurzuebersicht.html (Accessed: 4 June 2024).</w:t>
      </w:r>
    </w:p>
    <w:p w14:paraId="7DC4C4DB" w14:textId="4562B49F" w:rsidR="009C1710" w:rsidRPr="009C1710" w:rsidRDefault="00567A91" w:rsidP="00567A91">
      <w:pPr>
        <w:spacing w:before="240" w:after="240" w:line="259" w:lineRule="auto"/>
        <w:rPr>
          <w:rFonts w:ascii="Source Sans Pro" w:eastAsia="Source Sans Pro" w:hAnsi="Source Sans Pro" w:cs="Source Sans Pro"/>
          <w:b/>
          <w:color w:val="252C30"/>
          <w:kern w:val="0"/>
          <w:sz w:val="20"/>
          <w:szCs w:val="20"/>
          <w:lang w:eastAsia="de-DE"/>
          <w14:ligatures w14:val="none"/>
        </w:rPr>
      </w:pPr>
      <w:r w:rsidRPr="00567A91">
        <w:rPr>
          <w:rFonts w:ascii="Source Sans Pro" w:eastAsia="Source Sans Pro" w:hAnsi="Source Sans Pro" w:cs="Source Sans Pro"/>
          <w:color w:val="252C30"/>
          <w:kern w:val="0"/>
          <w:sz w:val="20"/>
          <w:szCs w:val="20"/>
          <w:lang w:eastAsia="de-DE"/>
          <w14:ligatures w14:val="none"/>
        </w:rPr>
        <w:fldChar w:fldCharType="end"/>
      </w:r>
    </w:p>
    <w:p w14:paraId="00C10EFB" w14:textId="77777777" w:rsidR="009C1710" w:rsidRDefault="009C1710">
      <w:pPr>
        <w:sectPr w:rsidR="009C1710" w:rsidSect="009C1710">
          <w:headerReference w:type="default" r:id="rId45"/>
          <w:footerReference w:type="default" r:id="rId46"/>
          <w:pgSz w:w="11906" w:h="16838"/>
          <w:pgMar w:top="1134" w:right="1417" w:bottom="1417" w:left="1417" w:header="1134" w:footer="1191" w:gutter="0"/>
          <w:pgNumType w:start="1"/>
          <w:cols w:space="720"/>
          <w:docGrid w:linePitch="326"/>
        </w:sectPr>
      </w:pPr>
    </w:p>
    <w:p w14:paraId="09686BC2" w14:textId="1EFB9BDC" w:rsidR="009C1710" w:rsidRDefault="009C1710" w:rsidP="009C1710">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sidRPr="009C1710">
        <w:rPr>
          <w:rFonts w:ascii="Source Sans Pro" w:eastAsia="Arial" w:hAnsi="Source Sans Pro" w:cs="Arial"/>
          <w:b/>
          <w:noProof/>
          <w:color w:val="551C77"/>
          <w:kern w:val="0"/>
          <w:sz w:val="32"/>
          <w:szCs w:val="32"/>
          <w:lang w:eastAsia="de-DE"/>
          <w14:ligatures w14:val="none"/>
        </w:rPr>
        <w:lastRenderedPageBreak/>
        <w:t xml:space="preserve">Vorlagen: </w:t>
      </w:r>
      <w:r w:rsidR="00567A91">
        <w:rPr>
          <w:rFonts w:ascii="Source Sans Pro" w:eastAsia="Arial" w:hAnsi="Source Sans Pro" w:cs="Arial"/>
          <w:b/>
          <w:color w:val="551C77"/>
          <w:kern w:val="0"/>
          <w:sz w:val="32"/>
          <w:szCs w:val="32"/>
          <w:lang w:eastAsia="de-DE"/>
          <w14:ligatures w14:val="none"/>
        </w:rPr>
        <w:t>Recycling-Mission</w:t>
      </w:r>
    </w:p>
    <w:p w14:paraId="55882C28" w14:textId="77777777" w:rsidR="009D37DF" w:rsidRPr="009C1710" w:rsidRDefault="009D37DF" w:rsidP="009C1710">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p>
    <w:p w14:paraId="05FAAA47" w14:textId="77777777" w:rsidR="009C1710" w:rsidRPr="009C1710" w:rsidRDefault="009C1710" w:rsidP="009C1710">
      <w:pPr>
        <w:keepNext/>
        <w:keepLines/>
        <w:spacing w:before="240" w:after="0" w:line="259" w:lineRule="auto"/>
        <w:jc w:val="center"/>
        <w:outlineLvl w:val="0"/>
        <w:rPr>
          <w:rFonts w:ascii="Source Sans Pro" w:eastAsia="Arial" w:hAnsi="Source Sans Pro" w:cs="Arial"/>
          <w:b/>
          <w:color w:val="551C77"/>
          <w:kern w:val="0"/>
          <w:sz w:val="32"/>
          <w:szCs w:val="32"/>
          <w:lang w:eastAsia="de-DE"/>
          <w14:ligatures w14:val="none"/>
        </w:rPr>
      </w:pPr>
      <w:r w:rsidRPr="009C1710">
        <w:rPr>
          <w:rFonts w:ascii="Source Sans Pro" w:eastAsia="Arial" w:hAnsi="Source Sans Pro" w:cs="Arial"/>
          <w:b/>
          <w:color w:val="551C77"/>
          <w:kern w:val="0"/>
          <w:sz w:val="32"/>
          <w:szCs w:val="32"/>
          <w:lang w:eastAsia="de-DE"/>
          <w14:ligatures w14:val="none"/>
        </w:rPr>
        <w:t>Inhaltsverzeichnis</w:t>
      </w:r>
    </w:p>
    <w:p w14:paraId="00B4CED7" w14:textId="56AD3547" w:rsidR="009C1710" w:rsidRPr="009C1710" w:rsidRDefault="009D37DF" w:rsidP="009C1710">
      <w:pPr>
        <w:spacing w:line="259" w:lineRule="auto"/>
        <w:ind w:left="720"/>
        <w:contextualSpacing/>
        <w:rPr>
          <w:rFonts w:ascii="Source Sans Pro" w:eastAsia="Source Sans Pro" w:hAnsi="Source Sans Pro" w:cs="Source Sans Pro"/>
          <w:color w:val="252C30"/>
          <w:kern w:val="0"/>
          <w:sz w:val="20"/>
          <w:szCs w:val="20"/>
          <w:lang w:eastAsia="de-DE"/>
          <w14:ligatures w14:val="none"/>
        </w:rPr>
      </w:pPr>
      <w:r>
        <w:rPr>
          <w:rFonts w:ascii="Source Sans Pro" w:eastAsia="Source Sans Pro" w:hAnsi="Source Sans Pro" w:cs="Source Sans Pro"/>
          <w:noProof/>
          <w:color w:val="252C30"/>
          <w:kern w:val="0"/>
          <w:sz w:val="20"/>
          <w:szCs w:val="20"/>
          <w:lang w:eastAsia="de-DE"/>
        </w:rPr>
        <w:drawing>
          <wp:anchor distT="0" distB="0" distL="114300" distR="114300" simplePos="0" relativeHeight="251810816" behindDoc="0" locked="0" layoutInCell="1" allowOverlap="1" wp14:anchorId="54584482" wp14:editId="2DD3688B">
            <wp:simplePos x="0" y="0"/>
            <wp:positionH relativeFrom="margin">
              <wp:align>center</wp:align>
            </wp:positionH>
            <wp:positionV relativeFrom="paragraph">
              <wp:posOffset>2922270</wp:posOffset>
            </wp:positionV>
            <wp:extent cx="2525395" cy="2880995"/>
            <wp:effectExtent l="0" t="0" r="0" b="0"/>
            <wp:wrapThrough wrapText="bothSides">
              <wp:wrapPolygon edited="0">
                <wp:start x="9776" y="143"/>
                <wp:lineTo x="8147" y="571"/>
                <wp:lineTo x="4073" y="2142"/>
                <wp:lineTo x="4073" y="2714"/>
                <wp:lineTo x="3422" y="3428"/>
                <wp:lineTo x="2118" y="4999"/>
                <wp:lineTo x="1303" y="7284"/>
                <wp:lineTo x="1141" y="9569"/>
                <wp:lineTo x="1955" y="11855"/>
                <wp:lineTo x="3585" y="14425"/>
                <wp:lineTo x="7332" y="16425"/>
                <wp:lineTo x="6029" y="17568"/>
                <wp:lineTo x="4399" y="18567"/>
                <wp:lineTo x="4562" y="20853"/>
                <wp:lineTo x="4725" y="21138"/>
                <wp:lineTo x="17108" y="21138"/>
                <wp:lineTo x="17271" y="19996"/>
                <wp:lineTo x="16782" y="18710"/>
                <wp:lineTo x="16294" y="18710"/>
                <wp:lineTo x="14501" y="17139"/>
                <wp:lineTo x="14176" y="16425"/>
                <wp:lineTo x="17923" y="14425"/>
                <wp:lineTo x="19552" y="11855"/>
                <wp:lineTo x="20367" y="9569"/>
                <wp:lineTo x="20204" y="7284"/>
                <wp:lineTo x="19552" y="4999"/>
                <wp:lineTo x="17434" y="2714"/>
                <wp:lineTo x="17597" y="2142"/>
                <wp:lineTo x="13361" y="571"/>
                <wp:lineTo x="11731" y="143"/>
                <wp:lineTo x="9776" y="143"/>
              </wp:wrapPolygon>
            </wp:wrapThrough>
            <wp:docPr id="785547059" name="Grafik 38" descr="Ein Bild, das Kreis, Grafiken, Cartoon,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547059" name="Grafik 38" descr="Ein Bild, das Kreis, Grafiken, Cartoon, Design enthält.&#10;&#10;KI-generierte Inhalte können fehlerhaft sein."/>
                    <pic:cNvPicPr/>
                  </pic:nvPicPr>
                  <pic:blipFill rotWithShape="1">
                    <a:blip r:embed="rId47" cstate="print">
                      <a:extLst>
                        <a:ext uri="{28A0092B-C50C-407E-A947-70E740481C1C}">
                          <a14:useLocalDpi xmlns:a14="http://schemas.microsoft.com/office/drawing/2010/main" val="0"/>
                        </a:ext>
                      </a:extLst>
                    </a:blip>
                    <a:srcRect t="9071" b="14965"/>
                    <a:stretch>
                      <a:fillRect/>
                    </a:stretch>
                  </pic:blipFill>
                  <pic:spPr bwMode="auto">
                    <a:xfrm>
                      <a:off x="0" y="0"/>
                      <a:ext cx="2525395" cy="2880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A198E1" w14:textId="4DE1D350" w:rsidR="00477DEF" w:rsidRDefault="009D37DF" w:rsidP="009C1710">
      <w:pPr>
        <w:spacing w:line="259" w:lineRule="auto"/>
        <w:rPr>
          <w:rFonts w:ascii="Source Sans Pro" w:eastAsia="Aptos" w:hAnsi="Source Sans Pro" w:cs="Arial"/>
          <w:sz w:val="20"/>
          <w:szCs w:val="20"/>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709440" behindDoc="0" locked="0" layoutInCell="1" hidden="0" allowOverlap="1" wp14:anchorId="11921649" wp14:editId="56F3E565">
                <wp:simplePos x="0" y="0"/>
                <wp:positionH relativeFrom="margin">
                  <wp:align>right</wp:align>
                </wp:positionH>
                <wp:positionV relativeFrom="paragraph">
                  <wp:posOffset>71120</wp:posOffset>
                </wp:positionV>
                <wp:extent cx="5753100" cy="1569720"/>
                <wp:effectExtent l="0" t="0" r="0" b="0"/>
                <wp:wrapNone/>
                <wp:docPr id="1867511331" name="Rechteck: abgerundete Ecken 1867511331"/>
                <wp:cNvGraphicFramePr/>
                <a:graphic xmlns:a="http://schemas.openxmlformats.org/drawingml/2006/main">
                  <a:graphicData uri="http://schemas.microsoft.com/office/word/2010/wordprocessingShape">
                    <wps:wsp>
                      <wps:cNvSpPr/>
                      <wps:spPr>
                        <a:xfrm>
                          <a:off x="0" y="0"/>
                          <a:ext cx="5753100" cy="1569720"/>
                        </a:xfrm>
                        <a:prstGeom prst="roundRect">
                          <a:avLst>
                            <a:gd name="adj" fmla="val 6600"/>
                          </a:avLst>
                        </a:prstGeom>
                        <a:solidFill>
                          <a:srgbClr val="F0E9E5"/>
                        </a:solidFill>
                        <a:ln>
                          <a:noFill/>
                        </a:ln>
                      </wps:spPr>
                      <wps:txbx>
                        <w:txbxContent>
                          <w:p w14:paraId="4AD1CF2F" w14:textId="77777777" w:rsidR="006210CE" w:rsidRDefault="006210CE" w:rsidP="009C1710">
                            <w:pPr>
                              <w:pStyle w:val="Listenabsatz"/>
                              <w:numPr>
                                <w:ilvl w:val="0"/>
                                <w:numId w:val="15"/>
                              </w:numPr>
                              <w:spacing w:line="259" w:lineRule="auto"/>
                              <w:rPr>
                                <w:rFonts w:ascii="Source Sans Pro" w:hAnsi="Source Sans Pro"/>
                                <w:sz w:val="20"/>
                              </w:rPr>
                            </w:pPr>
                            <w:r w:rsidRPr="009D37DF">
                              <w:rPr>
                                <w:rFonts w:ascii="Source Sans Pro" w:hAnsi="Source Sans Pro"/>
                                <w:b/>
                                <w:bCs/>
                                <w:sz w:val="20"/>
                              </w:rPr>
                              <w:t>Plakat Spielfeld</w:t>
                            </w:r>
                            <w:r>
                              <w:rPr>
                                <w:rFonts w:ascii="Source Sans Pro" w:hAnsi="Source Sans Pro"/>
                                <w:sz w:val="20"/>
                              </w:rPr>
                              <w:t xml:space="preserve"> als A1-Datei und als A4-Datei zum Zusammenkleben</w:t>
                            </w:r>
                          </w:p>
                          <w:p w14:paraId="7C2FC264" w14:textId="77777777" w:rsidR="00B16BFA" w:rsidRDefault="00B16BFA" w:rsidP="009C1710">
                            <w:pPr>
                              <w:pStyle w:val="Listenabsatz"/>
                              <w:numPr>
                                <w:ilvl w:val="0"/>
                                <w:numId w:val="15"/>
                              </w:numPr>
                              <w:spacing w:line="259" w:lineRule="auto"/>
                              <w:rPr>
                                <w:rFonts w:ascii="Source Sans Pro" w:hAnsi="Source Sans Pro"/>
                                <w:sz w:val="20"/>
                              </w:rPr>
                            </w:pPr>
                            <w:bookmarkStart w:id="1" w:name="_Hlk206490257"/>
                            <w:r w:rsidRPr="009D37DF">
                              <w:rPr>
                                <w:rFonts w:ascii="Source Sans Pro" w:hAnsi="Source Sans Pro"/>
                                <w:b/>
                                <w:bCs/>
                                <w:sz w:val="20"/>
                              </w:rPr>
                              <w:t>Recycling-Tafel</w:t>
                            </w:r>
                            <w:r>
                              <w:rPr>
                                <w:rFonts w:ascii="Source Sans Pro" w:hAnsi="Source Sans Pro"/>
                                <w:sz w:val="20"/>
                              </w:rPr>
                              <w:t xml:space="preserve"> zum Ausdrucken pro </w:t>
                            </w:r>
                            <w:proofErr w:type="spellStart"/>
                            <w:r>
                              <w:rPr>
                                <w:rFonts w:ascii="Source Sans Pro" w:hAnsi="Source Sans Pro"/>
                                <w:sz w:val="20"/>
                              </w:rPr>
                              <w:t>Schüler:in</w:t>
                            </w:r>
                            <w:proofErr w:type="spellEnd"/>
                            <w:r>
                              <w:rPr>
                                <w:rFonts w:ascii="Source Sans Pro" w:hAnsi="Source Sans Pro"/>
                                <w:sz w:val="20"/>
                              </w:rPr>
                              <w:t xml:space="preserve"> und Beilegen/</w:t>
                            </w:r>
                            <w:proofErr w:type="spellStart"/>
                            <w:r>
                              <w:rPr>
                                <w:rFonts w:ascii="Source Sans Pro" w:hAnsi="Source Sans Pro"/>
                                <w:sz w:val="20"/>
                              </w:rPr>
                              <w:t>Antackern</w:t>
                            </w:r>
                            <w:proofErr w:type="spellEnd"/>
                            <w:r>
                              <w:rPr>
                                <w:rFonts w:ascii="Source Sans Pro" w:hAnsi="Source Sans Pro"/>
                                <w:sz w:val="20"/>
                              </w:rPr>
                              <w:t xml:space="preserve"> an das Arbeitsblatt</w:t>
                            </w:r>
                          </w:p>
                          <w:p w14:paraId="28F15C52" w14:textId="23D18468" w:rsidR="009C1710" w:rsidRDefault="00B16BFA" w:rsidP="009C1710">
                            <w:pPr>
                              <w:pStyle w:val="Listenabsatz"/>
                              <w:numPr>
                                <w:ilvl w:val="0"/>
                                <w:numId w:val="15"/>
                              </w:numPr>
                              <w:spacing w:line="259" w:lineRule="auto"/>
                              <w:rPr>
                                <w:rFonts w:ascii="Source Sans Pro" w:hAnsi="Source Sans Pro"/>
                                <w:sz w:val="20"/>
                              </w:rPr>
                            </w:pPr>
                            <w:bookmarkStart w:id="2" w:name="_Hlk206490430"/>
                            <w:bookmarkEnd w:id="1"/>
                            <w:r w:rsidRPr="009D37DF">
                              <w:rPr>
                                <w:rFonts w:ascii="Source Sans Pro" w:hAnsi="Source Sans Pro"/>
                                <w:b/>
                                <w:bCs/>
                                <w:sz w:val="20"/>
                              </w:rPr>
                              <w:t xml:space="preserve">Aktionskarten </w:t>
                            </w:r>
                            <w:r>
                              <w:rPr>
                                <w:rFonts w:ascii="Source Sans Pro" w:hAnsi="Source Sans Pro"/>
                                <w:sz w:val="20"/>
                              </w:rPr>
                              <w:t xml:space="preserve">zum Ausdrucken, Ausschneiden und Zusammenkleben/Zusammenlaminieren der Vorder- und Rückseite. Dabei muss jede Aktionskarte aus einer </w:t>
                            </w:r>
                            <w:r w:rsidR="00950AF3">
                              <w:rPr>
                                <w:rFonts w:ascii="Source Sans Pro" w:hAnsi="Source Sans Pro"/>
                                <w:sz w:val="20"/>
                              </w:rPr>
                              <w:t>Rücks</w:t>
                            </w:r>
                            <w:r>
                              <w:rPr>
                                <w:rFonts w:ascii="Source Sans Pro" w:hAnsi="Source Sans Pro"/>
                                <w:sz w:val="20"/>
                              </w:rPr>
                              <w:t xml:space="preserve">eite mit Text und einer </w:t>
                            </w:r>
                            <w:r w:rsidR="00950AF3">
                              <w:rPr>
                                <w:rFonts w:ascii="Source Sans Pro" w:hAnsi="Source Sans Pro"/>
                                <w:sz w:val="20"/>
                              </w:rPr>
                              <w:t>Vorder</w:t>
                            </w:r>
                            <w:r>
                              <w:rPr>
                                <w:rFonts w:ascii="Source Sans Pro" w:hAnsi="Source Sans Pro"/>
                                <w:sz w:val="20"/>
                              </w:rPr>
                              <w:t>seite mit Logo zusammengesetzt werden.</w:t>
                            </w:r>
                          </w:p>
                          <w:p w14:paraId="5D957FCE" w14:textId="4894EE68" w:rsidR="00950AF3" w:rsidRDefault="00950AF3" w:rsidP="009C1710">
                            <w:pPr>
                              <w:pStyle w:val="Listenabsatz"/>
                              <w:numPr>
                                <w:ilvl w:val="0"/>
                                <w:numId w:val="15"/>
                              </w:numPr>
                              <w:spacing w:line="259" w:lineRule="auto"/>
                              <w:rPr>
                                <w:rFonts w:ascii="Source Sans Pro" w:hAnsi="Source Sans Pro"/>
                                <w:sz w:val="20"/>
                              </w:rPr>
                            </w:pPr>
                            <w:bookmarkStart w:id="3" w:name="_Hlk206490672"/>
                            <w:bookmarkEnd w:id="2"/>
                            <w:r w:rsidRPr="009D37DF">
                              <w:rPr>
                                <w:rFonts w:ascii="Source Sans Pro" w:hAnsi="Source Sans Pro"/>
                                <w:b/>
                                <w:bCs/>
                                <w:sz w:val="20"/>
                              </w:rPr>
                              <w:t>Karte „Ende des Spiels“</w:t>
                            </w:r>
                            <w:r>
                              <w:rPr>
                                <w:rFonts w:ascii="Source Sans Pro" w:hAnsi="Source Sans Pro"/>
                                <w:sz w:val="20"/>
                              </w:rPr>
                              <w:t xml:space="preserve"> zum Ausrucken</w:t>
                            </w:r>
                          </w:p>
                          <w:bookmarkEnd w:id="3"/>
                          <w:p w14:paraId="069E37BB" w14:textId="577677B1" w:rsidR="00950AF3" w:rsidRPr="002515BC" w:rsidRDefault="00950AF3" w:rsidP="009C1710">
                            <w:pPr>
                              <w:pStyle w:val="Listenabsatz"/>
                              <w:numPr>
                                <w:ilvl w:val="0"/>
                                <w:numId w:val="15"/>
                              </w:numPr>
                              <w:spacing w:line="259" w:lineRule="auto"/>
                              <w:rPr>
                                <w:rFonts w:ascii="Source Sans Pro" w:hAnsi="Source Sans Pro"/>
                                <w:sz w:val="20"/>
                              </w:rPr>
                            </w:pPr>
                            <w:r>
                              <w:rPr>
                                <w:rFonts w:ascii="Source Sans Pro" w:hAnsi="Source Sans Pro"/>
                                <w:sz w:val="20"/>
                              </w:rPr>
                              <w:t xml:space="preserve">Optional: </w:t>
                            </w:r>
                            <w:r w:rsidRPr="009D37DF">
                              <w:rPr>
                                <w:rFonts w:ascii="Source Sans Pro" w:hAnsi="Source Sans Pro"/>
                                <w:b/>
                                <w:bCs/>
                                <w:sz w:val="20"/>
                              </w:rPr>
                              <w:t>Symbole Fortbewegungsmittel</w:t>
                            </w:r>
                            <w:r>
                              <w:rPr>
                                <w:rFonts w:ascii="Source Sans Pro" w:hAnsi="Source Sans Pro"/>
                                <w:sz w:val="20"/>
                              </w:rPr>
                              <w:t xml:space="preserve"> zum Ausdrucken, Ausschneiden und Aufkleben auf die Magnete, die als Spielfiguren benutzt werden</w:t>
                            </w:r>
                          </w:p>
                          <w:p w14:paraId="267EC0D6" w14:textId="77777777" w:rsidR="009C1710" w:rsidRPr="002515BC" w:rsidRDefault="009C1710" w:rsidP="009C1710">
                            <w:pPr>
                              <w:spacing w:after="0" w:line="258" w:lineRule="auto"/>
                              <w:textDirection w:val="btLr"/>
                              <w:rPr>
                                <w:rFonts w:ascii="Source Sans Pro" w:hAnsi="Source Sans Pro"/>
                                <w:b/>
                                <w:sz w:val="20"/>
                              </w:rP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11921649" id="Rechteck: abgerundete Ecken 1867511331" o:spid="_x0000_s1037" style="position:absolute;margin-left:401.8pt;margin-top:5.6pt;width:453pt;height:123.6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43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" fillcolor="#f0e9e5" stroked="f">
                <v:textbox inset="2.53958mm,1.2694mm,2.53958mm,1.2694mm">
                  <w:txbxContent>
                    <w:p w14:paraId="4AD1CF2F" w14:textId="77777777" w:rsidR="006210CE" w:rsidRDefault="006210CE" w:rsidP="009C1710">
                      <w:pPr>
                        <w:pStyle w:val="Listenabsatz"/>
                        <w:numPr>
                          <w:ilvl w:val="0"/>
                          <w:numId w:val="15"/>
                        </w:numPr>
                        <w:spacing w:line="259" w:lineRule="auto"/>
                        <w:rPr>
                          <w:rFonts w:ascii="Source Sans Pro" w:hAnsi="Source Sans Pro"/>
                          <w:sz w:val="20"/>
                        </w:rPr>
                      </w:pPr>
                      <w:r w:rsidRPr="009D37DF">
                        <w:rPr>
                          <w:rFonts w:ascii="Source Sans Pro" w:hAnsi="Source Sans Pro"/>
                          <w:b/>
                          <w:bCs/>
                          <w:sz w:val="20"/>
                        </w:rPr>
                        <w:t>Plakat Spielfeld</w:t>
                      </w:r>
                      <w:r>
                        <w:rPr>
                          <w:rFonts w:ascii="Source Sans Pro" w:hAnsi="Source Sans Pro"/>
                          <w:sz w:val="20"/>
                        </w:rPr>
                        <w:t xml:space="preserve"> als A1-Datei und als A4-Datei zum Zusammenkleben</w:t>
                      </w:r>
                    </w:p>
                    <w:p w14:paraId="7C2FC264" w14:textId="77777777" w:rsidR="00B16BFA" w:rsidRDefault="00B16BFA" w:rsidP="009C1710">
                      <w:pPr>
                        <w:pStyle w:val="Listenabsatz"/>
                        <w:numPr>
                          <w:ilvl w:val="0"/>
                          <w:numId w:val="15"/>
                        </w:numPr>
                        <w:spacing w:line="259" w:lineRule="auto"/>
                        <w:rPr>
                          <w:rFonts w:ascii="Source Sans Pro" w:hAnsi="Source Sans Pro"/>
                          <w:sz w:val="20"/>
                        </w:rPr>
                      </w:pPr>
                      <w:bookmarkStart w:id="4" w:name="_Hlk206490257"/>
                      <w:r w:rsidRPr="009D37DF">
                        <w:rPr>
                          <w:rFonts w:ascii="Source Sans Pro" w:hAnsi="Source Sans Pro"/>
                          <w:b/>
                          <w:bCs/>
                          <w:sz w:val="20"/>
                        </w:rPr>
                        <w:t>Recycling-Tafel</w:t>
                      </w:r>
                      <w:r>
                        <w:rPr>
                          <w:rFonts w:ascii="Source Sans Pro" w:hAnsi="Source Sans Pro"/>
                          <w:sz w:val="20"/>
                        </w:rPr>
                        <w:t xml:space="preserve"> zum Ausdrucken pro </w:t>
                      </w:r>
                      <w:proofErr w:type="spellStart"/>
                      <w:r>
                        <w:rPr>
                          <w:rFonts w:ascii="Source Sans Pro" w:hAnsi="Source Sans Pro"/>
                          <w:sz w:val="20"/>
                        </w:rPr>
                        <w:t>Schüler:in</w:t>
                      </w:r>
                      <w:proofErr w:type="spellEnd"/>
                      <w:r>
                        <w:rPr>
                          <w:rFonts w:ascii="Source Sans Pro" w:hAnsi="Source Sans Pro"/>
                          <w:sz w:val="20"/>
                        </w:rPr>
                        <w:t xml:space="preserve"> und Beilegen/</w:t>
                      </w:r>
                      <w:proofErr w:type="spellStart"/>
                      <w:r>
                        <w:rPr>
                          <w:rFonts w:ascii="Source Sans Pro" w:hAnsi="Source Sans Pro"/>
                          <w:sz w:val="20"/>
                        </w:rPr>
                        <w:t>Antackern</w:t>
                      </w:r>
                      <w:proofErr w:type="spellEnd"/>
                      <w:r>
                        <w:rPr>
                          <w:rFonts w:ascii="Source Sans Pro" w:hAnsi="Source Sans Pro"/>
                          <w:sz w:val="20"/>
                        </w:rPr>
                        <w:t xml:space="preserve"> an das Arbeitsblatt</w:t>
                      </w:r>
                    </w:p>
                    <w:p w14:paraId="28F15C52" w14:textId="23D18468" w:rsidR="009C1710" w:rsidRDefault="00B16BFA" w:rsidP="009C1710">
                      <w:pPr>
                        <w:pStyle w:val="Listenabsatz"/>
                        <w:numPr>
                          <w:ilvl w:val="0"/>
                          <w:numId w:val="15"/>
                        </w:numPr>
                        <w:spacing w:line="259" w:lineRule="auto"/>
                        <w:rPr>
                          <w:rFonts w:ascii="Source Sans Pro" w:hAnsi="Source Sans Pro"/>
                          <w:sz w:val="20"/>
                        </w:rPr>
                      </w:pPr>
                      <w:bookmarkStart w:id="5" w:name="_Hlk206490430"/>
                      <w:bookmarkEnd w:id="4"/>
                      <w:r w:rsidRPr="009D37DF">
                        <w:rPr>
                          <w:rFonts w:ascii="Source Sans Pro" w:hAnsi="Source Sans Pro"/>
                          <w:b/>
                          <w:bCs/>
                          <w:sz w:val="20"/>
                        </w:rPr>
                        <w:t xml:space="preserve">Aktionskarten </w:t>
                      </w:r>
                      <w:r>
                        <w:rPr>
                          <w:rFonts w:ascii="Source Sans Pro" w:hAnsi="Source Sans Pro"/>
                          <w:sz w:val="20"/>
                        </w:rPr>
                        <w:t xml:space="preserve">zum Ausdrucken, Ausschneiden und Zusammenkleben/Zusammenlaminieren der Vorder- und Rückseite. Dabei muss jede Aktionskarte aus einer </w:t>
                      </w:r>
                      <w:r w:rsidR="00950AF3">
                        <w:rPr>
                          <w:rFonts w:ascii="Source Sans Pro" w:hAnsi="Source Sans Pro"/>
                          <w:sz w:val="20"/>
                        </w:rPr>
                        <w:t>Rücks</w:t>
                      </w:r>
                      <w:r>
                        <w:rPr>
                          <w:rFonts w:ascii="Source Sans Pro" w:hAnsi="Source Sans Pro"/>
                          <w:sz w:val="20"/>
                        </w:rPr>
                        <w:t xml:space="preserve">eite mit Text und einer </w:t>
                      </w:r>
                      <w:r w:rsidR="00950AF3">
                        <w:rPr>
                          <w:rFonts w:ascii="Source Sans Pro" w:hAnsi="Source Sans Pro"/>
                          <w:sz w:val="20"/>
                        </w:rPr>
                        <w:t>Vorder</w:t>
                      </w:r>
                      <w:r>
                        <w:rPr>
                          <w:rFonts w:ascii="Source Sans Pro" w:hAnsi="Source Sans Pro"/>
                          <w:sz w:val="20"/>
                        </w:rPr>
                        <w:t>seite mit Logo zusammengesetzt werden.</w:t>
                      </w:r>
                    </w:p>
                    <w:p w14:paraId="5D957FCE" w14:textId="4894EE68" w:rsidR="00950AF3" w:rsidRDefault="00950AF3" w:rsidP="009C1710">
                      <w:pPr>
                        <w:pStyle w:val="Listenabsatz"/>
                        <w:numPr>
                          <w:ilvl w:val="0"/>
                          <w:numId w:val="15"/>
                        </w:numPr>
                        <w:spacing w:line="259" w:lineRule="auto"/>
                        <w:rPr>
                          <w:rFonts w:ascii="Source Sans Pro" w:hAnsi="Source Sans Pro"/>
                          <w:sz w:val="20"/>
                        </w:rPr>
                      </w:pPr>
                      <w:bookmarkStart w:id="6" w:name="_Hlk206490672"/>
                      <w:bookmarkEnd w:id="5"/>
                      <w:r w:rsidRPr="009D37DF">
                        <w:rPr>
                          <w:rFonts w:ascii="Source Sans Pro" w:hAnsi="Source Sans Pro"/>
                          <w:b/>
                          <w:bCs/>
                          <w:sz w:val="20"/>
                        </w:rPr>
                        <w:t>Karte „Ende des Spiels“</w:t>
                      </w:r>
                      <w:r>
                        <w:rPr>
                          <w:rFonts w:ascii="Source Sans Pro" w:hAnsi="Source Sans Pro"/>
                          <w:sz w:val="20"/>
                        </w:rPr>
                        <w:t xml:space="preserve"> zum Ausrucken</w:t>
                      </w:r>
                    </w:p>
                    <w:bookmarkEnd w:id="6"/>
                    <w:p w14:paraId="069E37BB" w14:textId="577677B1" w:rsidR="00950AF3" w:rsidRPr="002515BC" w:rsidRDefault="00950AF3" w:rsidP="009C1710">
                      <w:pPr>
                        <w:pStyle w:val="Listenabsatz"/>
                        <w:numPr>
                          <w:ilvl w:val="0"/>
                          <w:numId w:val="15"/>
                        </w:numPr>
                        <w:spacing w:line="259" w:lineRule="auto"/>
                        <w:rPr>
                          <w:rFonts w:ascii="Source Sans Pro" w:hAnsi="Source Sans Pro"/>
                          <w:sz w:val="20"/>
                        </w:rPr>
                      </w:pPr>
                      <w:r>
                        <w:rPr>
                          <w:rFonts w:ascii="Source Sans Pro" w:hAnsi="Source Sans Pro"/>
                          <w:sz w:val="20"/>
                        </w:rPr>
                        <w:t xml:space="preserve">Optional: </w:t>
                      </w:r>
                      <w:r w:rsidRPr="009D37DF">
                        <w:rPr>
                          <w:rFonts w:ascii="Source Sans Pro" w:hAnsi="Source Sans Pro"/>
                          <w:b/>
                          <w:bCs/>
                          <w:sz w:val="20"/>
                        </w:rPr>
                        <w:t>Symbole Fortbewegungsmittel</w:t>
                      </w:r>
                      <w:r>
                        <w:rPr>
                          <w:rFonts w:ascii="Source Sans Pro" w:hAnsi="Source Sans Pro"/>
                          <w:sz w:val="20"/>
                        </w:rPr>
                        <w:t xml:space="preserve"> zum Ausdrucken, Ausschneiden und Aufkleben auf die Magnete, die als Spielfiguren benutzt werden</w:t>
                      </w:r>
                    </w:p>
                    <w:p w14:paraId="267EC0D6" w14:textId="77777777" w:rsidR="009C1710" w:rsidRPr="002515BC" w:rsidRDefault="009C1710" w:rsidP="009C1710">
                      <w:pPr>
                        <w:spacing w:after="0" w:line="258" w:lineRule="auto"/>
                        <w:textDirection w:val="btLr"/>
                        <w:rPr>
                          <w:rFonts w:ascii="Source Sans Pro" w:hAnsi="Source Sans Pro"/>
                          <w:b/>
                          <w:sz w:val="20"/>
                        </w:rPr>
                      </w:pPr>
                    </w:p>
                  </w:txbxContent>
                </v:textbox>
                <w10:wrap anchorx="margin"/>
              </v:roundrect>
            </w:pict>
          </mc:Fallback>
        </mc:AlternateContent>
      </w:r>
    </w:p>
    <w:p w14:paraId="6A90F51B" w14:textId="51AED6A6" w:rsidR="00477DEF" w:rsidRDefault="00477DEF" w:rsidP="009C1710">
      <w:pPr>
        <w:spacing w:line="259" w:lineRule="auto"/>
        <w:rPr>
          <w:rFonts w:ascii="Source Sans Pro" w:eastAsia="Aptos" w:hAnsi="Source Sans Pro" w:cs="Arial"/>
          <w:sz w:val="20"/>
          <w:szCs w:val="20"/>
        </w:rPr>
      </w:pPr>
      <w:r>
        <w:rPr>
          <w:rFonts w:ascii="Source Sans Pro" w:eastAsia="Aptos" w:hAnsi="Source Sans Pro" w:cs="Arial"/>
          <w:sz w:val="20"/>
          <w:szCs w:val="20"/>
        </w:rPr>
        <w:t>PLATZHALTER</w:t>
      </w:r>
    </w:p>
    <w:p w14:paraId="4BB61921" w14:textId="77777777" w:rsidR="004A44EB" w:rsidRDefault="004A44EB" w:rsidP="002515BC">
      <w:pPr>
        <w:spacing w:line="259" w:lineRule="auto"/>
        <w:rPr>
          <w:rFonts w:ascii="Source Sans Pro" w:eastAsia="Aptos" w:hAnsi="Source Sans Pro" w:cs="Arial"/>
          <w:sz w:val="20"/>
          <w:szCs w:val="20"/>
        </w:rPr>
      </w:pPr>
    </w:p>
    <w:p w14:paraId="1DA9FCE6" w14:textId="77777777" w:rsidR="004A44EB" w:rsidRDefault="004A44EB" w:rsidP="002515BC">
      <w:pPr>
        <w:spacing w:line="259" w:lineRule="auto"/>
        <w:rPr>
          <w:rFonts w:ascii="Source Sans Pro" w:eastAsia="Aptos" w:hAnsi="Source Sans Pro" w:cs="Arial"/>
          <w:sz w:val="20"/>
          <w:szCs w:val="20"/>
        </w:rPr>
      </w:pPr>
    </w:p>
    <w:p w14:paraId="056EC5E2" w14:textId="77777777" w:rsidR="004A44EB" w:rsidRDefault="004A44EB" w:rsidP="002515BC">
      <w:pPr>
        <w:spacing w:line="259" w:lineRule="auto"/>
        <w:rPr>
          <w:rFonts w:ascii="Source Sans Pro" w:eastAsia="Aptos" w:hAnsi="Source Sans Pro" w:cs="Arial"/>
          <w:sz w:val="20"/>
          <w:szCs w:val="20"/>
        </w:rPr>
      </w:pPr>
    </w:p>
    <w:p w14:paraId="6D7D07BA" w14:textId="77777777" w:rsidR="00477DEF" w:rsidRDefault="00477DEF" w:rsidP="002515BC">
      <w:pPr>
        <w:spacing w:line="259" w:lineRule="auto"/>
        <w:rPr>
          <w:rFonts w:ascii="Source Sans Pro" w:eastAsia="Aptos" w:hAnsi="Source Sans Pro" w:cs="Arial"/>
          <w:sz w:val="20"/>
          <w:szCs w:val="20"/>
        </w:rPr>
      </w:pPr>
    </w:p>
    <w:p w14:paraId="03164525" w14:textId="77777777" w:rsidR="009D37DF" w:rsidRDefault="009D37DF" w:rsidP="002515BC">
      <w:pPr>
        <w:spacing w:line="259" w:lineRule="auto"/>
        <w:rPr>
          <w:rFonts w:ascii="Source Sans Pro" w:eastAsia="Aptos" w:hAnsi="Source Sans Pro" w:cs="Arial"/>
          <w:sz w:val="20"/>
          <w:szCs w:val="20"/>
        </w:rPr>
      </w:pPr>
    </w:p>
    <w:p w14:paraId="7EBC78AE" w14:textId="77777777" w:rsidR="009D37DF" w:rsidRDefault="009D37DF" w:rsidP="002515BC">
      <w:pPr>
        <w:spacing w:line="259" w:lineRule="auto"/>
        <w:rPr>
          <w:rFonts w:ascii="Source Sans Pro" w:eastAsia="Aptos" w:hAnsi="Source Sans Pro" w:cs="Arial"/>
          <w:sz w:val="20"/>
          <w:szCs w:val="20"/>
        </w:rPr>
      </w:pPr>
    </w:p>
    <w:p w14:paraId="7284A4E5" w14:textId="77777777" w:rsidR="009D37DF" w:rsidRDefault="009D37DF" w:rsidP="002515BC">
      <w:pPr>
        <w:spacing w:line="259" w:lineRule="auto"/>
        <w:rPr>
          <w:rFonts w:ascii="Source Sans Pro" w:eastAsia="Aptos" w:hAnsi="Source Sans Pro" w:cs="Arial"/>
          <w:sz w:val="20"/>
          <w:szCs w:val="20"/>
        </w:rPr>
      </w:pPr>
    </w:p>
    <w:p w14:paraId="321B6194" w14:textId="77777777" w:rsidR="009D37DF" w:rsidRDefault="009D37DF" w:rsidP="002515BC">
      <w:pPr>
        <w:spacing w:line="259" w:lineRule="auto"/>
        <w:rPr>
          <w:rFonts w:ascii="Source Sans Pro" w:eastAsia="Aptos" w:hAnsi="Source Sans Pro" w:cs="Arial"/>
          <w:sz w:val="20"/>
          <w:szCs w:val="20"/>
        </w:rPr>
      </w:pPr>
    </w:p>
    <w:p w14:paraId="1512765B" w14:textId="77777777" w:rsidR="009D37DF" w:rsidRDefault="009D37DF" w:rsidP="002515BC">
      <w:pPr>
        <w:spacing w:line="259" w:lineRule="auto"/>
        <w:rPr>
          <w:rFonts w:ascii="Source Sans Pro" w:eastAsia="Aptos" w:hAnsi="Source Sans Pro" w:cs="Arial"/>
          <w:sz w:val="20"/>
          <w:szCs w:val="20"/>
        </w:rPr>
      </w:pPr>
    </w:p>
    <w:p w14:paraId="165D778D" w14:textId="77777777" w:rsidR="009D37DF" w:rsidRDefault="009D37DF" w:rsidP="002515BC">
      <w:pPr>
        <w:spacing w:line="259" w:lineRule="auto"/>
        <w:rPr>
          <w:rFonts w:ascii="Source Sans Pro" w:eastAsia="Aptos" w:hAnsi="Source Sans Pro" w:cs="Arial"/>
          <w:sz w:val="20"/>
          <w:szCs w:val="20"/>
        </w:rPr>
      </w:pPr>
    </w:p>
    <w:p w14:paraId="581B240E" w14:textId="77777777" w:rsidR="009D37DF" w:rsidRDefault="009D37DF" w:rsidP="002515BC">
      <w:pPr>
        <w:spacing w:line="259" w:lineRule="auto"/>
        <w:rPr>
          <w:rFonts w:ascii="Source Sans Pro" w:eastAsia="Aptos" w:hAnsi="Source Sans Pro" w:cs="Arial"/>
          <w:sz w:val="20"/>
          <w:szCs w:val="20"/>
        </w:rPr>
      </w:pPr>
    </w:p>
    <w:p w14:paraId="395F4FED" w14:textId="77777777" w:rsidR="009D37DF" w:rsidRDefault="009D37DF" w:rsidP="002515BC">
      <w:pPr>
        <w:spacing w:line="259" w:lineRule="auto"/>
        <w:rPr>
          <w:rFonts w:ascii="Source Sans Pro" w:eastAsia="Aptos" w:hAnsi="Source Sans Pro" w:cs="Arial"/>
          <w:sz w:val="20"/>
          <w:szCs w:val="20"/>
        </w:rPr>
      </w:pPr>
    </w:p>
    <w:p w14:paraId="0437132C" w14:textId="77777777" w:rsidR="009D37DF" w:rsidRDefault="009D37DF" w:rsidP="002515BC">
      <w:pPr>
        <w:spacing w:line="259" w:lineRule="auto"/>
        <w:rPr>
          <w:rFonts w:ascii="Source Sans Pro" w:eastAsia="Aptos" w:hAnsi="Source Sans Pro" w:cs="Arial"/>
          <w:sz w:val="20"/>
          <w:szCs w:val="20"/>
        </w:rPr>
      </w:pPr>
    </w:p>
    <w:p w14:paraId="7508D935" w14:textId="77777777" w:rsidR="009D37DF" w:rsidRDefault="009D37DF" w:rsidP="002515BC">
      <w:pPr>
        <w:spacing w:line="259" w:lineRule="auto"/>
        <w:rPr>
          <w:rFonts w:ascii="Source Sans Pro" w:eastAsia="Aptos" w:hAnsi="Source Sans Pro" w:cs="Arial"/>
          <w:sz w:val="20"/>
          <w:szCs w:val="20"/>
        </w:rPr>
      </w:pPr>
    </w:p>
    <w:p w14:paraId="5E516326" w14:textId="77777777" w:rsidR="009D37DF" w:rsidRDefault="009D37DF" w:rsidP="002515BC">
      <w:pPr>
        <w:spacing w:line="259" w:lineRule="auto"/>
        <w:rPr>
          <w:rFonts w:ascii="Source Sans Pro" w:eastAsia="Aptos" w:hAnsi="Source Sans Pro" w:cs="Arial"/>
          <w:sz w:val="20"/>
          <w:szCs w:val="20"/>
        </w:rPr>
      </w:pPr>
    </w:p>
    <w:p w14:paraId="3578A379" w14:textId="77777777" w:rsidR="009D37DF" w:rsidRDefault="009D37DF" w:rsidP="002515BC">
      <w:pPr>
        <w:spacing w:line="259" w:lineRule="auto"/>
        <w:rPr>
          <w:rFonts w:ascii="Source Sans Pro" w:eastAsia="Aptos" w:hAnsi="Source Sans Pro" w:cs="Arial"/>
          <w:sz w:val="20"/>
          <w:szCs w:val="20"/>
        </w:rPr>
      </w:pPr>
    </w:p>
    <w:p w14:paraId="35A12618" w14:textId="77777777" w:rsidR="009D37DF" w:rsidRDefault="009D37DF" w:rsidP="002515BC">
      <w:pPr>
        <w:spacing w:line="259" w:lineRule="auto"/>
        <w:rPr>
          <w:rFonts w:ascii="Source Sans Pro" w:eastAsia="Aptos" w:hAnsi="Source Sans Pro" w:cs="Arial"/>
          <w:sz w:val="20"/>
          <w:szCs w:val="20"/>
        </w:rPr>
      </w:pPr>
    </w:p>
    <w:p w14:paraId="50B07335" w14:textId="77777777" w:rsidR="009D37DF" w:rsidRDefault="009D37DF" w:rsidP="002515BC">
      <w:pPr>
        <w:spacing w:line="259" w:lineRule="auto"/>
        <w:rPr>
          <w:rFonts w:ascii="Source Sans Pro" w:eastAsia="Aptos" w:hAnsi="Source Sans Pro" w:cs="Arial"/>
          <w:sz w:val="20"/>
          <w:szCs w:val="20"/>
        </w:rPr>
      </w:pPr>
    </w:p>
    <w:p w14:paraId="725460DC" w14:textId="77777777" w:rsidR="009D37DF" w:rsidRDefault="009D37DF" w:rsidP="002515BC">
      <w:pPr>
        <w:spacing w:line="259" w:lineRule="auto"/>
        <w:rPr>
          <w:rFonts w:ascii="Source Sans Pro" w:eastAsia="Aptos" w:hAnsi="Source Sans Pro" w:cs="Arial"/>
          <w:sz w:val="20"/>
          <w:szCs w:val="20"/>
        </w:rPr>
      </w:pPr>
    </w:p>
    <w:p w14:paraId="7A4FD0FD" w14:textId="77777777" w:rsidR="009D37DF" w:rsidRDefault="009D37DF" w:rsidP="002515BC">
      <w:pPr>
        <w:spacing w:line="259" w:lineRule="auto"/>
        <w:rPr>
          <w:rFonts w:ascii="Source Sans Pro" w:eastAsia="Aptos" w:hAnsi="Source Sans Pro" w:cs="Arial"/>
          <w:sz w:val="20"/>
          <w:szCs w:val="20"/>
        </w:rPr>
      </w:pPr>
    </w:p>
    <w:p w14:paraId="31DC8CF8" w14:textId="77777777" w:rsidR="009D37DF" w:rsidRDefault="009D37DF" w:rsidP="002515BC">
      <w:pPr>
        <w:spacing w:line="259" w:lineRule="auto"/>
        <w:rPr>
          <w:rFonts w:ascii="Source Sans Pro" w:eastAsia="Aptos" w:hAnsi="Source Sans Pro" w:cs="Arial"/>
          <w:sz w:val="20"/>
          <w:szCs w:val="20"/>
        </w:rPr>
      </w:pPr>
    </w:p>
    <w:p w14:paraId="53D86214" w14:textId="77777777" w:rsidR="009D37DF" w:rsidRDefault="009D37DF" w:rsidP="002515BC">
      <w:pPr>
        <w:spacing w:line="259" w:lineRule="auto"/>
        <w:rPr>
          <w:rFonts w:ascii="Source Sans Pro" w:eastAsia="Aptos" w:hAnsi="Source Sans Pro" w:cs="Arial"/>
          <w:sz w:val="20"/>
          <w:szCs w:val="20"/>
        </w:rPr>
      </w:pPr>
    </w:p>
    <w:p w14:paraId="7BBAF653" w14:textId="77777777" w:rsidR="009D37DF" w:rsidRDefault="009D37DF" w:rsidP="002515BC">
      <w:pPr>
        <w:spacing w:line="259" w:lineRule="auto"/>
        <w:rPr>
          <w:rFonts w:ascii="Source Sans Pro" w:eastAsia="Aptos" w:hAnsi="Source Sans Pro" w:cs="Arial"/>
          <w:sz w:val="20"/>
          <w:szCs w:val="20"/>
        </w:rPr>
      </w:pPr>
    </w:p>
    <w:p w14:paraId="233C6763" w14:textId="77777777" w:rsidR="009D37DF" w:rsidRDefault="009D37DF" w:rsidP="002515BC">
      <w:pPr>
        <w:spacing w:line="259" w:lineRule="auto"/>
        <w:rPr>
          <w:rFonts w:ascii="Source Sans Pro" w:eastAsia="Aptos" w:hAnsi="Source Sans Pro" w:cs="Arial"/>
          <w:sz w:val="20"/>
          <w:szCs w:val="20"/>
        </w:rPr>
      </w:pPr>
    </w:p>
    <w:p w14:paraId="55FCB0A2" w14:textId="1A8E66AB" w:rsidR="009D37DF" w:rsidRPr="009C1710" w:rsidRDefault="009D37DF" w:rsidP="009D37DF">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Plakat Spielfeld</w:t>
      </w:r>
    </w:p>
    <w:p w14:paraId="5A112D3D" w14:textId="77777777" w:rsidR="009D37DF" w:rsidRDefault="009D37DF" w:rsidP="009D37DF">
      <w:pPr>
        <w:spacing w:line="259" w:lineRule="auto"/>
        <w:rPr>
          <w:rFonts w:ascii="Source Sans Pro" w:eastAsia="Aptos" w:hAnsi="Source Sans Pro" w:cs="Arial"/>
          <w:sz w:val="20"/>
          <w:szCs w:val="20"/>
        </w:rPr>
      </w:pPr>
    </w:p>
    <w:p w14:paraId="119169A7" w14:textId="77777777" w:rsidR="009D37DF" w:rsidRDefault="009D37DF" w:rsidP="009D37DF">
      <w:pPr>
        <w:spacing w:line="259" w:lineRule="auto"/>
        <w:rPr>
          <w:rFonts w:ascii="Source Sans Pro" w:hAnsi="Source Sans Pro"/>
          <w:sz w:val="20"/>
        </w:rPr>
      </w:pPr>
      <w:r w:rsidRPr="009D37DF">
        <w:rPr>
          <w:rFonts w:ascii="Source Sans Pro" w:eastAsia="Aptos" w:hAnsi="Source Sans Pro" w:cs="Arial"/>
          <w:sz w:val="20"/>
          <w:szCs w:val="20"/>
        </w:rPr>
        <w:t xml:space="preserve">Hier </w:t>
      </w:r>
      <w:r>
        <w:rPr>
          <w:rFonts w:ascii="Source Sans Pro" w:eastAsia="Aptos" w:hAnsi="Source Sans Pro" w:cs="Arial"/>
          <w:sz w:val="20"/>
          <w:szCs w:val="20"/>
        </w:rPr>
        <w:t>ist das</w:t>
      </w:r>
      <w:r w:rsidRPr="009D37DF">
        <w:rPr>
          <w:rFonts w:ascii="Source Sans Pro" w:eastAsia="Aptos" w:hAnsi="Source Sans Pro" w:cs="Arial"/>
          <w:sz w:val="20"/>
          <w:szCs w:val="20"/>
        </w:rPr>
        <w:t xml:space="preserve"> </w:t>
      </w:r>
      <w:r w:rsidRPr="009D37DF">
        <w:rPr>
          <w:rFonts w:ascii="Source Sans Pro" w:hAnsi="Source Sans Pro"/>
          <w:sz w:val="20"/>
        </w:rPr>
        <w:t xml:space="preserve">Plakat Spielfeld </w:t>
      </w:r>
      <w:r>
        <w:rPr>
          <w:rFonts w:ascii="Source Sans Pro" w:hAnsi="Source Sans Pro"/>
          <w:sz w:val="20"/>
        </w:rPr>
        <w:t xml:space="preserve">sowohl </w:t>
      </w:r>
      <w:r w:rsidRPr="009D37DF">
        <w:rPr>
          <w:rFonts w:ascii="Source Sans Pro" w:hAnsi="Source Sans Pro"/>
          <w:sz w:val="20"/>
        </w:rPr>
        <w:t>als</w:t>
      </w:r>
      <w:r>
        <w:rPr>
          <w:rFonts w:ascii="Source Sans Pro" w:hAnsi="Source Sans Pro"/>
          <w:sz w:val="20"/>
        </w:rPr>
        <w:t xml:space="preserve"> DIN</w:t>
      </w:r>
      <w:r w:rsidRPr="009D37DF">
        <w:rPr>
          <w:rFonts w:ascii="Source Sans Pro" w:hAnsi="Source Sans Pro"/>
          <w:sz w:val="20"/>
        </w:rPr>
        <w:t xml:space="preserve"> A1-Datei</w:t>
      </w:r>
      <w:r>
        <w:rPr>
          <w:rFonts w:ascii="Source Sans Pro" w:hAnsi="Source Sans Pro"/>
          <w:sz w:val="20"/>
        </w:rPr>
        <w:t>,</w:t>
      </w:r>
      <w:r w:rsidRPr="009D37DF">
        <w:rPr>
          <w:rFonts w:ascii="Source Sans Pro" w:hAnsi="Source Sans Pro"/>
          <w:sz w:val="20"/>
        </w:rPr>
        <w:t xml:space="preserve"> als </w:t>
      </w:r>
      <w:r>
        <w:rPr>
          <w:rFonts w:ascii="Source Sans Pro" w:hAnsi="Source Sans Pro"/>
          <w:sz w:val="20"/>
        </w:rPr>
        <w:t xml:space="preserve">auch als DIN </w:t>
      </w:r>
      <w:r w:rsidRPr="009D37DF">
        <w:rPr>
          <w:rFonts w:ascii="Source Sans Pro" w:hAnsi="Source Sans Pro"/>
          <w:sz w:val="20"/>
        </w:rPr>
        <w:t>A4-Datei zum Zusammenkleben</w:t>
      </w:r>
      <w:r>
        <w:rPr>
          <w:rFonts w:ascii="Source Sans Pro" w:hAnsi="Source Sans Pro"/>
          <w:sz w:val="20"/>
        </w:rPr>
        <w:t xml:space="preserve"> verfügbar.</w:t>
      </w:r>
    </w:p>
    <w:p w14:paraId="26F7E22A" w14:textId="77777777" w:rsidR="009D37DF" w:rsidRDefault="009D37DF" w:rsidP="009D37DF">
      <w:pPr>
        <w:spacing w:line="259" w:lineRule="auto"/>
        <w:rPr>
          <w:rFonts w:ascii="Source Sans Pro" w:hAnsi="Source Sans Pro"/>
          <w:sz w:val="20"/>
        </w:rPr>
      </w:pPr>
    </w:p>
    <w:p w14:paraId="5D177409" w14:textId="77777777" w:rsidR="009D37DF" w:rsidRDefault="009D37DF" w:rsidP="009D37DF">
      <w:pPr>
        <w:spacing w:line="259" w:lineRule="auto"/>
        <w:jc w:val="center"/>
        <w:rPr>
          <w:rFonts w:ascii="Source Sans Pro" w:hAnsi="Source Sans Pro"/>
          <w:sz w:val="20"/>
        </w:rPr>
      </w:pPr>
      <w:r>
        <w:rPr>
          <w:rFonts w:ascii="Source Sans Pro" w:hAnsi="Source Sans Pro"/>
          <w:sz w:val="20"/>
        </w:rPr>
        <w:object w:dxaOrig="1621" w:dyaOrig="816" w14:anchorId="737EFD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pt;height:40.8pt" o:ole="">
            <v:imagedata r:id="rId48" o:title=""/>
          </v:shape>
          <o:OLEObject Type="Embed" ProgID="Package" ShapeID="_x0000_i1025" DrawAspect="Content" ObjectID="_1817103755" r:id="rId49"/>
        </w:object>
      </w:r>
    </w:p>
    <w:p w14:paraId="32159413" w14:textId="77777777" w:rsidR="009D37DF" w:rsidRDefault="009D37DF" w:rsidP="009D37DF">
      <w:pPr>
        <w:spacing w:line="259" w:lineRule="auto"/>
        <w:rPr>
          <w:rFonts w:ascii="Source Sans Pro" w:hAnsi="Source Sans Pro"/>
          <w:sz w:val="20"/>
        </w:rPr>
      </w:pPr>
    </w:p>
    <w:p w14:paraId="3148B590" w14:textId="77777777" w:rsidR="009D37DF" w:rsidRDefault="009D37DF" w:rsidP="009D37DF">
      <w:pPr>
        <w:spacing w:line="259" w:lineRule="auto"/>
        <w:jc w:val="center"/>
        <w:rPr>
          <w:rFonts w:ascii="Source Sans Pro" w:hAnsi="Source Sans Pro"/>
          <w:sz w:val="20"/>
        </w:rPr>
      </w:pPr>
      <w:r>
        <w:rPr>
          <w:rFonts w:ascii="Source Sans Pro" w:hAnsi="Source Sans Pro"/>
          <w:sz w:val="20"/>
        </w:rPr>
        <w:object w:dxaOrig="2653" w:dyaOrig="816" w14:anchorId="671E579F">
          <v:shape id="_x0000_i1026" type="#_x0000_t75" style="width:132.6pt;height:40.8pt" o:ole="">
            <v:imagedata r:id="rId50" o:title=""/>
          </v:shape>
          <o:OLEObject Type="Embed" ProgID="Package" ShapeID="_x0000_i1026" DrawAspect="Content" ObjectID="_1817103756" r:id="rId51"/>
        </w:object>
      </w:r>
    </w:p>
    <w:p w14:paraId="0C6CE040" w14:textId="77777777" w:rsidR="009D37DF" w:rsidRDefault="009D37DF" w:rsidP="009D37DF">
      <w:pPr>
        <w:spacing w:line="259" w:lineRule="auto"/>
        <w:jc w:val="center"/>
        <w:rPr>
          <w:rFonts w:ascii="Source Sans Pro" w:hAnsi="Source Sans Pro"/>
          <w:sz w:val="20"/>
        </w:rPr>
      </w:pPr>
    </w:p>
    <w:p w14:paraId="06ABB5A1" w14:textId="77777777" w:rsidR="009D37DF" w:rsidRDefault="009D37DF" w:rsidP="009D37DF">
      <w:pPr>
        <w:spacing w:line="259" w:lineRule="auto"/>
        <w:rPr>
          <w:rFonts w:ascii="Source Sans Pro" w:hAnsi="Source Sans Pro"/>
          <w:sz w:val="20"/>
        </w:rPr>
      </w:pPr>
    </w:p>
    <w:p w14:paraId="4658356B" w14:textId="41061566" w:rsidR="009D37DF" w:rsidRDefault="009D37DF" w:rsidP="009D37DF">
      <w:pPr>
        <w:spacing w:line="259" w:lineRule="auto"/>
        <w:rPr>
          <w:rFonts w:ascii="Source Sans Pro" w:hAnsi="Source Sans Pro"/>
          <w:sz w:val="20"/>
        </w:rPr>
      </w:pPr>
      <w:r>
        <w:rPr>
          <w:rFonts w:ascii="Source Sans Pro" w:hAnsi="Source Sans Pro"/>
          <w:sz w:val="20"/>
        </w:rPr>
        <w:t>Vorschau:</w:t>
      </w:r>
    </w:p>
    <w:p w14:paraId="5844F3A8" w14:textId="77777777" w:rsidR="009D37DF" w:rsidRDefault="009D37DF" w:rsidP="009D37DF">
      <w:pPr>
        <w:spacing w:line="259" w:lineRule="auto"/>
        <w:rPr>
          <w:rFonts w:ascii="Source Sans Pro" w:hAnsi="Source Sans Pro"/>
          <w:sz w:val="20"/>
        </w:rPr>
      </w:pPr>
    </w:p>
    <w:p w14:paraId="1E7500CF" w14:textId="77777777" w:rsidR="009D37DF" w:rsidRDefault="009D37DF" w:rsidP="009D37DF">
      <w:pPr>
        <w:spacing w:line="259" w:lineRule="auto"/>
        <w:rPr>
          <w:rFonts w:ascii="Source Sans Pro" w:hAnsi="Source Sans Pro"/>
          <w:sz w:val="20"/>
        </w:rPr>
      </w:pPr>
      <w:r w:rsidRPr="009D37DF">
        <w:rPr>
          <w:rFonts w:ascii="Source Sans Pro" w:hAnsi="Source Sans Pro"/>
          <w:sz w:val="20"/>
        </w:rPr>
        <w:drawing>
          <wp:inline distT="0" distB="0" distL="0" distR="0" wp14:anchorId="76CD0732" wp14:editId="478F6C60">
            <wp:extent cx="5760720" cy="3898265"/>
            <wp:effectExtent l="19050" t="19050" r="11430" b="26035"/>
            <wp:docPr id="1420513495" name="Grafik 1" descr="Ein Bild, das Zeichnung, Kart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513495" name="Grafik 1" descr="Ein Bild, das Zeichnung, Karte enthält.&#10;&#10;KI-generierte Inhalte können fehlerhaft sein."/>
                    <pic:cNvPicPr/>
                  </pic:nvPicPr>
                  <pic:blipFill>
                    <a:blip r:embed="rId52"/>
                    <a:stretch>
                      <a:fillRect/>
                    </a:stretch>
                  </pic:blipFill>
                  <pic:spPr>
                    <a:xfrm>
                      <a:off x="0" y="0"/>
                      <a:ext cx="5760720" cy="3898265"/>
                    </a:xfrm>
                    <a:prstGeom prst="rect">
                      <a:avLst/>
                    </a:prstGeom>
                    <a:ln w="12700">
                      <a:solidFill>
                        <a:srgbClr val="551C77"/>
                      </a:solidFill>
                    </a:ln>
                  </pic:spPr>
                </pic:pic>
              </a:graphicData>
            </a:graphic>
          </wp:inline>
        </w:drawing>
      </w:r>
    </w:p>
    <w:p w14:paraId="43830785" w14:textId="77777777" w:rsidR="009D37DF" w:rsidRDefault="009D37DF" w:rsidP="009D37DF">
      <w:pPr>
        <w:spacing w:line="259" w:lineRule="auto"/>
        <w:rPr>
          <w:rFonts w:ascii="Source Sans Pro" w:hAnsi="Source Sans Pro"/>
          <w:sz w:val="20"/>
        </w:rPr>
      </w:pPr>
    </w:p>
    <w:p w14:paraId="6ACE4A4F" w14:textId="77777777" w:rsidR="009D37DF" w:rsidRDefault="009D37DF" w:rsidP="009D37DF">
      <w:pPr>
        <w:spacing w:line="259" w:lineRule="auto"/>
        <w:rPr>
          <w:rFonts w:ascii="Source Sans Pro" w:hAnsi="Source Sans Pro"/>
          <w:sz w:val="20"/>
        </w:rPr>
      </w:pPr>
    </w:p>
    <w:p w14:paraId="0705B310" w14:textId="76F3FC2E" w:rsidR="009D37DF" w:rsidRPr="009C1710" w:rsidRDefault="003C3341" w:rsidP="009D37DF">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Recycling-Tafel</w:t>
      </w:r>
    </w:p>
    <w:p w14:paraId="00B311C2" w14:textId="77777777" w:rsidR="009D37DF" w:rsidRDefault="009D37DF" w:rsidP="009D37DF">
      <w:pPr>
        <w:spacing w:line="259" w:lineRule="auto"/>
        <w:rPr>
          <w:rFonts w:ascii="Source Sans Pro" w:eastAsia="Aptos" w:hAnsi="Source Sans Pro" w:cs="Arial"/>
          <w:sz w:val="20"/>
          <w:szCs w:val="20"/>
        </w:rPr>
      </w:pPr>
    </w:p>
    <w:p w14:paraId="3ED3EAB4" w14:textId="77777777" w:rsidR="009D37DF" w:rsidRDefault="009D37DF" w:rsidP="009D37DF">
      <w:pPr>
        <w:rPr>
          <w:rFonts w:ascii="Source Sans Pro" w:hAnsi="Source Sans Pro"/>
          <w:sz w:val="20"/>
        </w:rPr>
      </w:pPr>
      <w:r w:rsidRPr="007E2F76">
        <w:rPr>
          <w:rFonts w:ascii="Source Sans Pro" w:eastAsia="Aptos" w:hAnsi="Source Sans Pro" w:cs="Arial"/>
          <w:sz w:val="20"/>
          <w:szCs w:val="20"/>
        </w:rPr>
        <w:t>Hier ist</w:t>
      </w:r>
      <w:r>
        <w:rPr>
          <w:rFonts w:ascii="Source Sans Pro" w:eastAsia="Aptos" w:hAnsi="Source Sans Pro" w:cs="Arial"/>
          <w:sz w:val="20"/>
          <w:szCs w:val="20"/>
        </w:rPr>
        <w:t xml:space="preserve"> </w:t>
      </w:r>
      <w:r>
        <w:rPr>
          <w:rFonts w:ascii="Source Sans Pro" w:eastAsia="Aptos" w:hAnsi="Source Sans Pro" w:cs="Arial"/>
          <w:sz w:val="20"/>
          <w:szCs w:val="20"/>
        </w:rPr>
        <w:t>die</w:t>
      </w:r>
      <w:r>
        <w:rPr>
          <w:rFonts w:ascii="Source Sans Pro" w:hAnsi="Source Sans Pro"/>
          <w:sz w:val="20"/>
        </w:rPr>
        <w:t xml:space="preserve"> </w:t>
      </w:r>
      <w:r w:rsidRPr="003C3341">
        <w:rPr>
          <w:rFonts w:ascii="Source Sans Pro" w:hAnsi="Source Sans Pro"/>
          <w:sz w:val="20"/>
        </w:rPr>
        <w:t>Recycling-Tafel zum</w:t>
      </w:r>
      <w:r w:rsidRPr="009D37DF">
        <w:rPr>
          <w:rFonts w:ascii="Source Sans Pro" w:hAnsi="Source Sans Pro"/>
          <w:sz w:val="20"/>
        </w:rPr>
        <w:t xml:space="preserve"> Ausdrucken pro </w:t>
      </w:r>
      <w:proofErr w:type="spellStart"/>
      <w:r w:rsidRPr="009D37DF">
        <w:rPr>
          <w:rFonts w:ascii="Source Sans Pro" w:hAnsi="Source Sans Pro"/>
          <w:sz w:val="20"/>
        </w:rPr>
        <w:t>Schüler:in</w:t>
      </w:r>
      <w:proofErr w:type="spellEnd"/>
      <w:r w:rsidRPr="009D37DF">
        <w:rPr>
          <w:rFonts w:ascii="Source Sans Pro" w:hAnsi="Source Sans Pro"/>
          <w:sz w:val="20"/>
        </w:rPr>
        <w:t xml:space="preserve"> und Beilegen/</w:t>
      </w:r>
      <w:proofErr w:type="spellStart"/>
      <w:r w:rsidRPr="009D37DF">
        <w:rPr>
          <w:rFonts w:ascii="Source Sans Pro" w:hAnsi="Source Sans Pro"/>
          <w:sz w:val="20"/>
        </w:rPr>
        <w:t>Antackern</w:t>
      </w:r>
      <w:proofErr w:type="spellEnd"/>
      <w:r w:rsidRPr="009D37DF">
        <w:rPr>
          <w:rFonts w:ascii="Source Sans Pro" w:hAnsi="Source Sans Pro"/>
          <w:sz w:val="20"/>
        </w:rPr>
        <w:t xml:space="preserve"> an das Arbeitsblatt</w:t>
      </w:r>
      <w:r>
        <w:rPr>
          <w:rFonts w:ascii="Source Sans Pro" w:hAnsi="Source Sans Pro"/>
          <w:sz w:val="20"/>
        </w:rPr>
        <w:t xml:space="preserve"> zu finden.</w:t>
      </w:r>
    </w:p>
    <w:p w14:paraId="3AB897A2" w14:textId="77777777" w:rsidR="003C3341" w:rsidRDefault="003C3341" w:rsidP="009D37DF">
      <w:pPr>
        <w:rPr>
          <w:rFonts w:ascii="Source Sans Pro" w:hAnsi="Source Sans Pro"/>
          <w:sz w:val="20"/>
        </w:rPr>
      </w:pPr>
    </w:p>
    <w:p w14:paraId="052C8E38" w14:textId="77777777" w:rsidR="003C3341" w:rsidRDefault="003C3341" w:rsidP="003C3341">
      <w:pPr>
        <w:jc w:val="center"/>
        <w:rPr>
          <w:rFonts w:ascii="Source Sans Pro" w:hAnsi="Source Sans Pro"/>
          <w:sz w:val="20"/>
        </w:rPr>
      </w:pPr>
    </w:p>
    <w:p w14:paraId="5AA6B134" w14:textId="4D1316B4" w:rsidR="003C3341" w:rsidRDefault="003C3341" w:rsidP="003C3341">
      <w:pPr>
        <w:jc w:val="center"/>
        <w:rPr>
          <w:rFonts w:ascii="Source Sans Pro" w:hAnsi="Source Sans Pro"/>
          <w:sz w:val="20"/>
        </w:rPr>
      </w:pPr>
      <w:r>
        <w:rPr>
          <w:rFonts w:ascii="Source Sans Pro" w:hAnsi="Source Sans Pro"/>
          <w:sz w:val="20"/>
        </w:rPr>
        <w:object w:dxaOrig="1801" w:dyaOrig="816" w14:anchorId="069B5400">
          <v:shape id="_x0000_i1029" type="#_x0000_t75" style="width:90pt;height:40.8pt" o:ole="">
            <v:imagedata r:id="rId53" o:title=""/>
          </v:shape>
          <o:OLEObject Type="Embed" ProgID="Package" ShapeID="_x0000_i1029" DrawAspect="Content" ObjectID="_1817103757" r:id="rId54"/>
        </w:object>
      </w:r>
    </w:p>
    <w:p w14:paraId="5037D177" w14:textId="77777777" w:rsidR="003C3341" w:rsidRDefault="003C3341" w:rsidP="003C3341">
      <w:pPr>
        <w:jc w:val="center"/>
        <w:rPr>
          <w:rFonts w:ascii="Source Sans Pro" w:hAnsi="Source Sans Pro"/>
          <w:sz w:val="20"/>
        </w:rPr>
      </w:pPr>
    </w:p>
    <w:p w14:paraId="24C1C148" w14:textId="77777777" w:rsidR="003C3341" w:rsidRDefault="003C3341" w:rsidP="003C3341">
      <w:pPr>
        <w:jc w:val="both"/>
        <w:rPr>
          <w:rFonts w:ascii="Source Sans Pro" w:hAnsi="Source Sans Pro"/>
          <w:sz w:val="20"/>
        </w:rPr>
      </w:pPr>
    </w:p>
    <w:p w14:paraId="2C352070" w14:textId="3A522DB9" w:rsidR="003C3341" w:rsidRDefault="003C3341" w:rsidP="003C3341">
      <w:pPr>
        <w:jc w:val="both"/>
        <w:rPr>
          <w:rFonts w:ascii="Source Sans Pro" w:hAnsi="Source Sans Pro"/>
          <w:sz w:val="20"/>
        </w:rPr>
      </w:pPr>
      <w:r>
        <w:rPr>
          <w:rFonts w:ascii="Source Sans Pro" w:hAnsi="Source Sans Pro"/>
          <w:sz w:val="20"/>
        </w:rPr>
        <w:t>Vorschau:</w:t>
      </w:r>
    </w:p>
    <w:p w14:paraId="573B2B4C" w14:textId="77777777" w:rsidR="003C3341" w:rsidRDefault="003C3341" w:rsidP="003C3341">
      <w:pPr>
        <w:jc w:val="both"/>
        <w:rPr>
          <w:rFonts w:ascii="Source Sans Pro" w:hAnsi="Source Sans Pro"/>
          <w:sz w:val="20"/>
        </w:rPr>
      </w:pPr>
      <w:r w:rsidRPr="003C3341">
        <w:rPr>
          <w:rFonts w:ascii="Source Sans Pro" w:hAnsi="Source Sans Pro"/>
          <w:sz w:val="20"/>
        </w:rPr>
        <w:drawing>
          <wp:inline distT="0" distB="0" distL="0" distR="0" wp14:anchorId="7E5EEDEE" wp14:editId="7D2CCA19">
            <wp:extent cx="5760720" cy="4041140"/>
            <wp:effectExtent l="19050" t="19050" r="11430" b="16510"/>
            <wp:docPr id="707621481" name="Grafik 1" descr="Ein Bild, das Text, Screenshot, Diagr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21481" name="Grafik 1" descr="Ein Bild, das Text, Screenshot, Diagramm enthält.&#10;&#10;KI-generierte Inhalte können fehlerhaft sein."/>
                    <pic:cNvPicPr/>
                  </pic:nvPicPr>
                  <pic:blipFill>
                    <a:blip r:embed="rId55"/>
                    <a:stretch>
                      <a:fillRect/>
                    </a:stretch>
                  </pic:blipFill>
                  <pic:spPr>
                    <a:xfrm>
                      <a:off x="0" y="0"/>
                      <a:ext cx="5760720" cy="4041140"/>
                    </a:xfrm>
                    <a:prstGeom prst="rect">
                      <a:avLst/>
                    </a:prstGeom>
                    <a:ln w="12700">
                      <a:solidFill>
                        <a:srgbClr val="551C77"/>
                      </a:solidFill>
                    </a:ln>
                  </pic:spPr>
                </pic:pic>
              </a:graphicData>
            </a:graphic>
          </wp:inline>
        </w:drawing>
      </w:r>
    </w:p>
    <w:p w14:paraId="4EFCC4A1" w14:textId="77777777" w:rsidR="003C3341" w:rsidRDefault="003C3341" w:rsidP="003C3341">
      <w:pPr>
        <w:jc w:val="both"/>
        <w:rPr>
          <w:rFonts w:ascii="Source Sans Pro" w:hAnsi="Source Sans Pro"/>
          <w:sz w:val="20"/>
        </w:rPr>
      </w:pPr>
    </w:p>
    <w:p w14:paraId="500AD27E" w14:textId="77777777" w:rsidR="003C3341" w:rsidRDefault="003C3341" w:rsidP="003C3341">
      <w:pPr>
        <w:jc w:val="both"/>
        <w:rPr>
          <w:rFonts w:ascii="Source Sans Pro" w:hAnsi="Source Sans Pro"/>
          <w:sz w:val="20"/>
        </w:rPr>
      </w:pPr>
    </w:p>
    <w:p w14:paraId="22BD8076" w14:textId="77777777" w:rsidR="003C3341" w:rsidRDefault="003C3341" w:rsidP="003C3341">
      <w:pPr>
        <w:jc w:val="both"/>
        <w:rPr>
          <w:rFonts w:ascii="Source Sans Pro" w:hAnsi="Source Sans Pro"/>
          <w:sz w:val="20"/>
        </w:rPr>
      </w:pPr>
    </w:p>
    <w:p w14:paraId="5AF5F633" w14:textId="7A9DFE41" w:rsidR="003C3341" w:rsidRPr="009C1710" w:rsidRDefault="003C3341" w:rsidP="003C3341">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Kärtchen für Wirkungsgefüge-Poster</w:t>
      </w:r>
    </w:p>
    <w:p w14:paraId="0789D8FF" w14:textId="412CA73E" w:rsidR="003C3341" w:rsidRPr="003C3341" w:rsidRDefault="003C3341" w:rsidP="003C3341">
      <w:pPr>
        <w:spacing w:line="259" w:lineRule="auto"/>
        <w:rPr>
          <w:rFonts w:ascii="Source Sans Pro" w:eastAsia="Aptos" w:hAnsi="Source Sans Pro" w:cs="Arial"/>
          <w:sz w:val="20"/>
          <w:szCs w:val="20"/>
        </w:rPr>
      </w:pPr>
    </w:p>
    <w:p w14:paraId="149ECA5B" w14:textId="673D3D0A" w:rsidR="003C3341" w:rsidRPr="003C3341" w:rsidRDefault="003C3341" w:rsidP="003C3341">
      <w:pPr>
        <w:spacing w:line="259" w:lineRule="auto"/>
        <w:jc w:val="both"/>
        <w:rPr>
          <w:rFonts w:ascii="Source Sans Pro" w:hAnsi="Source Sans Pro"/>
          <w:sz w:val="20"/>
        </w:rPr>
      </w:pPr>
      <w:r w:rsidRPr="003C3341">
        <w:rPr>
          <w:rFonts w:ascii="Source Sans Pro" w:eastAsia="Aptos" w:hAnsi="Source Sans Pro" w:cs="Arial"/>
          <w:sz w:val="20"/>
          <w:szCs w:val="20"/>
        </w:rPr>
        <w:t xml:space="preserve">Hier folgen die </w:t>
      </w:r>
      <w:r w:rsidRPr="003C3341">
        <w:rPr>
          <w:rFonts w:ascii="Source Sans Pro" w:hAnsi="Source Sans Pro"/>
          <w:sz w:val="20"/>
        </w:rPr>
        <w:t>A</w:t>
      </w:r>
      <w:r w:rsidRPr="003C3341">
        <w:rPr>
          <w:rFonts w:ascii="Source Sans Pro" w:hAnsi="Source Sans Pro"/>
          <w:sz w:val="20"/>
        </w:rPr>
        <w:t>ktionskarten</w:t>
      </w:r>
      <w:r w:rsidRPr="003C3341">
        <w:rPr>
          <w:rFonts w:ascii="Source Sans Pro" w:hAnsi="Source Sans Pro"/>
          <w:b/>
          <w:bCs/>
          <w:sz w:val="20"/>
        </w:rPr>
        <w:t xml:space="preserve"> </w:t>
      </w:r>
      <w:r w:rsidRPr="003C3341">
        <w:rPr>
          <w:rFonts w:ascii="Source Sans Pro" w:hAnsi="Source Sans Pro"/>
          <w:sz w:val="20"/>
        </w:rPr>
        <w:t>zum Ausdrucken, Ausschneiden und Zusammenkleben/Zusammenlaminieren der Vorder- und Rückseite. Dabei muss jede Aktionskarte aus einer Rückseite mit Text und einer Vorderseite mit Logo zusammengesetzt werden.</w:t>
      </w:r>
    </w:p>
    <w:p w14:paraId="59F606CB" w14:textId="77777777" w:rsidR="003C3341" w:rsidRDefault="003C3341" w:rsidP="003C3341">
      <w:pPr>
        <w:jc w:val="both"/>
        <w:rPr>
          <w:rFonts w:ascii="Source Sans Pro" w:hAnsi="Source Sans Pro"/>
          <w:sz w:val="20"/>
        </w:rPr>
      </w:pPr>
    </w:p>
    <w:p w14:paraId="240B5AAB" w14:textId="0D35EF37" w:rsidR="003C3341" w:rsidRDefault="003C3341" w:rsidP="003C3341">
      <w:pPr>
        <w:jc w:val="both"/>
        <w:rPr>
          <w:rFonts w:ascii="Source Sans Pro" w:hAnsi="Source Sans Pro"/>
          <w:sz w:val="20"/>
        </w:rPr>
      </w:pPr>
    </w:p>
    <w:p w14:paraId="465F0F9B" w14:textId="204578B8" w:rsidR="003C3341" w:rsidRDefault="003C3341" w:rsidP="003C3341">
      <w:pPr>
        <w:jc w:val="center"/>
        <w:rPr>
          <w:rFonts w:ascii="Source Sans Pro" w:hAnsi="Source Sans Pro"/>
          <w:sz w:val="20"/>
        </w:rPr>
      </w:pPr>
      <w:r>
        <w:rPr>
          <w:rFonts w:ascii="Source Sans Pro" w:hAnsi="Source Sans Pro"/>
          <w:sz w:val="20"/>
        </w:rPr>
        <w:object w:dxaOrig="1753" w:dyaOrig="816" w14:anchorId="14EAEDA8">
          <v:shape id="_x0000_i1030" type="#_x0000_t75" style="width:87.6pt;height:40.8pt" o:ole="">
            <v:imagedata r:id="rId56" o:title=""/>
          </v:shape>
          <o:OLEObject Type="Embed" ProgID="Package" ShapeID="_x0000_i1030" DrawAspect="Content" ObjectID="_1817103758" r:id="rId57"/>
        </w:object>
      </w:r>
    </w:p>
    <w:p w14:paraId="740375A5" w14:textId="138A330F" w:rsidR="003C3341" w:rsidRDefault="003C3341" w:rsidP="003C3341">
      <w:pPr>
        <w:jc w:val="center"/>
        <w:rPr>
          <w:rFonts w:ascii="Source Sans Pro" w:hAnsi="Source Sans Pro"/>
          <w:sz w:val="20"/>
        </w:rPr>
      </w:pPr>
    </w:p>
    <w:p w14:paraId="7CD1B658" w14:textId="288B3290" w:rsidR="003C3341" w:rsidRDefault="003C3341" w:rsidP="003C3341">
      <w:pPr>
        <w:jc w:val="center"/>
        <w:rPr>
          <w:rFonts w:ascii="Source Sans Pro" w:hAnsi="Source Sans Pro"/>
          <w:sz w:val="20"/>
        </w:rPr>
      </w:pPr>
    </w:p>
    <w:p w14:paraId="6045F211" w14:textId="5D9F55D9" w:rsidR="003C3341" w:rsidRDefault="003C3341" w:rsidP="003C3341">
      <w:pPr>
        <w:rPr>
          <w:rFonts w:ascii="Source Sans Pro" w:hAnsi="Source Sans Pro"/>
          <w:sz w:val="20"/>
        </w:rPr>
      </w:pPr>
      <w:r>
        <w:rPr>
          <w:rFonts w:ascii="Source Sans Pro" w:hAnsi="Source Sans Pro"/>
          <w:sz w:val="20"/>
        </w:rPr>
        <w:t>Vorschau:</w:t>
      </w:r>
    </w:p>
    <w:p w14:paraId="01CBB637" w14:textId="40E522E1" w:rsidR="003C3341" w:rsidRDefault="003C3341" w:rsidP="003C3341">
      <w:pPr>
        <w:rPr>
          <w:rFonts w:ascii="Source Sans Pro" w:hAnsi="Source Sans Pro"/>
          <w:sz w:val="20"/>
        </w:rPr>
      </w:pPr>
      <w:r w:rsidRPr="003C3341">
        <w:rPr>
          <w:rFonts w:ascii="Source Sans Pro" w:hAnsi="Source Sans Pro"/>
          <w:sz w:val="20"/>
        </w:rPr>
        <w:drawing>
          <wp:anchor distT="0" distB="0" distL="114300" distR="114300" simplePos="0" relativeHeight="251813888" behindDoc="0" locked="0" layoutInCell="1" allowOverlap="1" wp14:anchorId="3783C736" wp14:editId="18566E0E">
            <wp:simplePos x="0" y="0"/>
            <wp:positionH relativeFrom="margin">
              <wp:posOffset>2232025</wp:posOffset>
            </wp:positionH>
            <wp:positionV relativeFrom="paragraph">
              <wp:posOffset>1644015</wp:posOffset>
            </wp:positionV>
            <wp:extent cx="2374265" cy="3200400"/>
            <wp:effectExtent l="19050" t="19050" r="26035" b="19050"/>
            <wp:wrapNone/>
            <wp:docPr id="638960592" name="Grafik 1" descr="Ein Bild, das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960592" name="Grafik 1" descr="Ein Bild, das Text enthält.&#10;&#10;KI-generierte Inhalte können fehlerhaft sein."/>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74265" cy="320040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r w:rsidRPr="003C3341">
        <w:rPr>
          <w:rFonts w:ascii="Source Sans Pro" w:hAnsi="Source Sans Pro"/>
          <w:sz w:val="20"/>
        </w:rPr>
        <w:drawing>
          <wp:anchor distT="0" distB="0" distL="114300" distR="114300" simplePos="0" relativeHeight="251812864" behindDoc="0" locked="0" layoutInCell="1" allowOverlap="1" wp14:anchorId="4ABC8D11" wp14:editId="5D080937">
            <wp:simplePos x="0" y="0"/>
            <wp:positionH relativeFrom="margin">
              <wp:posOffset>1119505</wp:posOffset>
            </wp:positionH>
            <wp:positionV relativeFrom="paragraph">
              <wp:posOffset>851535</wp:posOffset>
            </wp:positionV>
            <wp:extent cx="2329517" cy="3086100"/>
            <wp:effectExtent l="19050" t="19050" r="13970" b="19050"/>
            <wp:wrapNone/>
            <wp:docPr id="1186562675" name="Grafik 1" descr="Ein Bild, das Text,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562675" name="Grafik 1" descr="Ein Bild, das Text, Screenshot, Schrift enthält.&#10;&#10;KI-generierte Inhalte können fehlerhaft sei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29517" cy="308610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r w:rsidRPr="003C3341">
        <w:rPr>
          <w:rFonts w:ascii="Source Sans Pro" w:hAnsi="Source Sans Pro"/>
          <w:sz w:val="20"/>
        </w:rPr>
        <w:drawing>
          <wp:anchor distT="0" distB="0" distL="114300" distR="114300" simplePos="0" relativeHeight="251811840" behindDoc="0" locked="0" layoutInCell="1" allowOverlap="1" wp14:anchorId="0FE47C30" wp14:editId="51344356">
            <wp:simplePos x="0" y="0"/>
            <wp:positionH relativeFrom="margin">
              <wp:align>left</wp:align>
            </wp:positionH>
            <wp:positionV relativeFrom="paragraph">
              <wp:posOffset>59055</wp:posOffset>
            </wp:positionV>
            <wp:extent cx="2290729" cy="3055620"/>
            <wp:effectExtent l="19050" t="19050" r="14605" b="11430"/>
            <wp:wrapNone/>
            <wp:docPr id="22647430" name="Grafik 1" descr="Ein Bild, das Text, Screenshot, Schrift, Dokumen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7430" name="Grafik 1" descr="Ein Bild, das Text, Screenshot, Schrift, Dokument enthält.&#10;&#10;KI-generierte Inhalte können fehlerhaft sein."/>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90729" cy="3055620"/>
                    </a:xfrm>
                    <a:prstGeom prst="rect">
                      <a:avLst/>
                    </a:prstGeom>
                    <a:ln w="12700">
                      <a:solidFill>
                        <a:srgbClr val="551C77"/>
                      </a:solidFill>
                    </a:ln>
                  </pic:spPr>
                </pic:pic>
              </a:graphicData>
            </a:graphic>
            <wp14:sizeRelH relativeFrom="margin">
              <wp14:pctWidth>0</wp14:pctWidth>
            </wp14:sizeRelH>
            <wp14:sizeRelV relativeFrom="margin">
              <wp14:pctHeight>0</wp14:pctHeight>
            </wp14:sizeRelV>
          </wp:anchor>
        </w:drawing>
      </w:r>
    </w:p>
    <w:p w14:paraId="0F4EAB3C" w14:textId="77777777" w:rsidR="003C3341" w:rsidRDefault="003C3341" w:rsidP="003C3341">
      <w:pPr>
        <w:rPr>
          <w:rFonts w:ascii="Source Sans Pro" w:hAnsi="Source Sans Pro"/>
          <w:sz w:val="20"/>
        </w:rPr>
      </w:pPr>
    </w:p>
    <w:p w14:paraId="5A3048DB" w14:textId="77777777" w:rsidR="003C3341" w:rsidRDefault="003C3341" w:rsidP="003C3341">
      <w:pPr>
        <w:rPr>
          <w:rFonts w:ascii="Source Sans Pro" w:hAnsi="Source Sans Pro"/>
          <w:sz w:val="20"/>
        </w:rPr>
      </w:pPr>
    </w:p>
    <w:p w14:paraId="7216DFD7" w14:textId="77777777" w:rsidR="003C3341" w:rsidRDefault="003C3341" w:rsidP="003C3341">
      <w:pPr>
        <w:rPr>
          <w:rFonts w:ascii="Source Sans Pro" w:hAnsi="Source Sans Pro"/>
          <w:sz w:val="20"/>
        </w:rPr>
      </w:pPr>
    </w:p>
    <w:p w14:paraId="078821CC" w14:textId="77777777" w:rsidR="003C3341" w:rsidRDefault="003C3341" w:rsidP="003C3341">
      <w:pPr>
        <w:rPr>
          <w:rFonts w:ascii="Source Sans Pro" w:hAnsi="Source Sans Pro"/>
          <w:sz w:val="20"/>
        </w:rPr>
      </w:pPr>
    </w:p>
    <w:p w14:paraId="6DFF55AE" w14:textId="77777777" w:rsidR="003C3341" w:rsidRDefault="003C3341" w:rsidP="003C3341">
      <w:pPr>
        <w:rPr>
          <w:rFonts w:ascii="Source Sans Pro" w:hAnsi="Source Sans Pro"/>
          <w:sz w:val="20"/>
        </w:rPr>
      </w:pPr>
    </w:p>
    <w:p w14:paraId="0EA92047" w14:textId="77777777" w:rsidR="003C3341" w:rsidRDefault="003C3341" w:rsidP="003C3341">
      <w:pPr>
        <w:rPr>
          <w:rFonts w:ascii="Source Sans Pro" w:hAnsi="Source Sans Pro"/>
          <w:sz w:val="20"/>
        </w:rPr>
      </w:pPr>
    </w:p>
    <w:p w14:paraId="27EEAEDD" w14:textId="77777777" w:rsidR="003C3341" w:rsidRDefault="003C3341" w:rsidP="003C3341">
      <w:pPr>
        <w:rPr>
          <w:rFonts w:ascii="Source Sans Pro" w:hAnsi="Source Sans Pro"/>
          <w:sz w:val="20"/>
        </w:rPr>
      </w:pPr>
    </w:p>
    <w:p w14:paraId="2BFF0683" w14:textId="77777777" w:rsidR="003C3341" w:rsidRDefault="003C3341" w:rsidP="003C3341">
      <w:pPr>
        <w:rPr>
          <w:rFonts w:ascii="Source Sans Pro" w:hAnsi="Source Sans Pro"/>
          <w:sz w:val="20"/>
        </w:rPr>
      </w:pPr>
    </w:p>
    <w:p w14:paraId="121E11EF" w14:textId="77777777" w:rsidR="003C3341" w:rsidRDefault="003C3341" w:rsidP="003C3341">
      <w:pPr>
        <w:rPr>
          <w:rFonts w:ascii="Source Sans Pro" w:hAnsi="Source Sans Pro"/>
          <w:sz w:val="20"/>
        </w:rPr>
      </w:pPr>
    </w:p>
    <w:p w14:paraId="4A61A9AE" w14:textId="77777777" w:rsidR="003C3341" w:rsidRDefault="003C3341" w:rsidP="003C3341">
      <w:pPr>
        <w:rPr>
          <w:rFonts w:ascii="Source Sans Pro" w:hAnsi="Source Sans Pro"/>
          <w:sz w:val="20"/>
        </w:rPr>
      </w:pPr>
    </w:p>
    <w:p w14:paraId="55F3587B" w14:textId="77777777" w:rsidR="003C3341" w:rsidRDefault="003C3341" w:rsidP="003C3341">
      <w:pPr>
        <w:rPr>
          <w:rFonts w:ascii="Source Sans Pro" w:hAnsi="Source Sans Pro"/>
          <w:sz w:val="20"/>
        </w:rPr>
      </w:pPr>
    </w:p>
    <w:p w14:paraId="68528E09" w14:textId="77777777" w:rsidR="003C3341" w:rsidRDefault="003C3341" w:rsidP="003C3341">
      <w:pPr>
        <w:rPr>
          <w:rFonts w:ascii="Source Sans Pro" w:hAnsi="Source Sans Pro"/>
          <w:sz w:val="20"/>
        </w:rPr>
      </w:pPr>
    </w:p>
    <w:p w14:paraId="5D07D414" w14:textId="77777777" w:rsidR="003C3341" w:rsidRDefault="003C3341" w:rsidP="003C3341">
      <w:pPr>
        <w:rPr>
          <w:rFonts w:ascii="Source Sans Pro" w:hAnsi="Source Sans Pro"/>
          <w:sz w:val="20"/>
        </w:rPr>
      </w:pPr>
    </w:p>
    <w:p w14:paraId="499DDBE0" w14:textId="77777777" w:rsidR="003C3341" w:rsidRDefault="003C3341" w:rsidP="003C3341">
      <w:pPr>
        <w:rPr>
          <w:rFonts w:ascii="Source Sans Pro" w:hAnsi="Source Sans Pro"/>
          <w:sz w:val="20"/>
        </w:rPr>
      </w:pPr>
    </w:p>
    <w:p w14:paraId="1C7C55C2" w14:textId="77777777" w:rsidR="003C3341" w:rsidRDefault="003C3341" w:rsidP="003C3341">
      <w:pPr>
        <w:rPr>
          <w:rFonts w:ascii="Source Sans Pro" w:hAnsi="Source Sans Pro"/>
          <w:sz w:val="20"/>
        </w:rPr>
      </w:pPr>
    </w:p>
    <w:p w14:paraId="4096E954" w14:textId="77777777" w:rsidR="003C3341" w:rsidRDefault="003C3341" w:rsidP="003C3341">
      <w:pPr>
        <w:rPr>
          <w:rFonts w:ascii="Source Sans Pro" w:hAnsi="Source Sans Pro"/>
          <w:sz w:val="20"/>
        </w:rPr>
      </w:pPr>
    </w:p>
    <w:p w14:paraId="6C0B9195" w14:textId="77777777" w:rsidR="003C3341" w:rsidRDefault="003C3341" w:rsidP="003C3341">
      <w:pPr>
        <w:rPr>
          <w:rFonts w:ascii="Source Sans Pro" w:hAnsi="Source Sans Pro"/>
          <w:sz w:val="20"/>
        </w:rPr>
      </w:pPr>
    </w:p>
    <w:p w14:paraId="12DCF233" w14:textId="28BC1316" w:rsidR="003C3341" w:rsidRPr="009C1710" w:rsidRDefault="003C3341" w:rsidP="003C3341">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Karte „Ende des Spiels“</w:t>
      </w:r>
    </w:p>
    <w:p w14:paraId="414445C0" w14:textId="77777777" w:rsidR="003C3341" w:rsidRDefault="003C3341" w:rsidP="003C3341">
      <w:pPr>
        <w:spacing w:line="259" w:lineRule="auto"/>
        <w:rPr>
          <w:rFonts w:ascii="Source Sans Pro" w:eastAsia="Aptos" w:hAnsi="Source Sans Pro" w:cs="Arial"/>
          <w:sz w:val="20"/>
          <w:szCs w:val="20"/>
        </w:rPr>
      </w:pPr>
    </w:p>
    <w:p w14:paraId="56966BEE" w14:textId="77777777" w:rsidR="003C3341" w:rsidRDefault="003C3341" w:rsidP="003C3341">
      <w:pPr>
        <w:spacing w:line="259" w:lineRule="auto"/>
        <w:rPr>
          <w:rFonts w:ascii="Source Sans Pro" w:hAnsi="Source Sans Pro"/>
          <w:sz w:val="20"/>
        </w:rPr>
      </w:pPr>
      <w:r w:rsidRPr="009D37DF">
        <w:rPr>
          <w:rFonts w:ascii="Source Sans Pro" w:eastAsia="Aptos" w:hAnsi="Source Sans Pro" w:cs="Arial"/>
          <w:sz w:val="20"/>
          <w:szCs w:val="20"/>
        </w:rPr>
        <w:t xml:space="preserve">Hier </w:t>
      </w:r>
      <w:r>
        <w:rPr>
          <w:rFonts w:ascii="Source Sans Pro" w:eastAsia="Aptos" w:hAnsi="Source Sans Pro" w:cs="Arial"/>
          <w:sz w:val="20"/>
          <w:szCs w:val="20"/>
        </w:rPr>
        <w:t xml:space="preserve">ist </w:t>
      </w:r>
      <w:r w:rsidRPr="003C3341">
        <w:rPr>
          <w:rFonts w:ascii="Source Sans Pro" w:hAnsi="Source Sans Pro"/>
          <w:sz w:val="20"/>
        </w:rPr>
        <w:t xml:space="preserve">die </w:t>
      </w:r>
      <w:r w:rsidRPr="003C3341">
        <w:rPr>
          <w:rFonts w:ascii="Source Sans Pro" w:hAnsi="Source Sans Pro"/>
          <w:sz w:val="20"/>
        </w:rPr>
        <w:t>Karte „Ende des Spiels“ zum Ausrucken</w:t>
      </w:r>
      <w:r>
        <w:rPr>
          <w:rFonts w:ascii="Source Sans Pro" w:hAnsi="Source Sans Pro"/>
          <w:sz w:val="20"/>
        </w:rPr>
        <w:t xml:space="preserve"> verfügbar.</w:t>
      </w:r>
    </w:p>
    <w:p w14:paraId="11462629" w14:textId="77777777" w:rsidR="003C3341" w:rsidRDefault="003C3341" w:rsidP="003C3341">
      <w:pPr>
        <w:spacing w:line="259" w:lineRule="auto"/>
        <w:jc w:val="center"/>
        <w:rPr>
          <w:rFonts w:ascii="Source Sans Pro" w:hAnsi="Source Sans Pro"/>
          <w:sz w:val="20"/>
        </w:rPr>
      </w:pPr>
    </w:p>
    <w:p w14:paraId="715919DA" w14:textId="77777777" w:rsidR="003C3341" w:rsidRDefault="003C3341" w:rsidP="003C3341">
      <w:pPr>
        <w:spacing w:line="259" w:lineRule="auto"/>
        <w:jc w:val="center"/>
        <w:rPr>
          <w:rFonts w:ascii="Source Sans Pro" w:hAnsi="Source Sans Pro"/>
          <w:sz w:val="20"/>
        </w:rPr>
      </w:pPr>
    </w:p>
    <w:p w14:paraId="5853ABD6" w14:textId="77777777" w:rsidR="003C3341" w:rsidRDefault="003C3341" w:rsidP="003C3341">
      <w:pPr>
        <w:spacing w:line="259" w:lineRule="auto"/>
        <w:jc w:val="center"/>
        <w:rPr>
          <w:rFonts w:ascii="Source Sans Pro" w:hAnsi="Source Sans Pro"/>
          <w:sz w:val="20"/>
        </w:rPr>
      </w:pPr>
      <w:r>
        <w:rPr>
          <w:rFonts w:ascii="Source Sans Pro" w:hAnsi="Source Sans Pro"/>
          <w:sz w:val="20"/>
        </w:rPr>
        <w:object w:dxaOrig="2773" w:dyaOrig="816" w14:anchorId="3598B3E5">
          <v:shape id="_x0000_i1049" type="#_x0000_t75" style="width:138.6pt;height:40.8pt" o:ole="">
            <v:imagedata r:id="rId61" o:title=""/>
          </v:shape>
          <o:OLEObject Type="Embed" ProgID="Package" ShapeID="_x0000_i1049" DrawAspect="Content" ObjectID="_1817103759" r:id="rId62"/>
        </w:object>
      </w:r>
    </w:p>
    <w:p w14:paraId="5A85D972" w14:textId="77777777" w:rsidR="003C3341" w:rsidRDefault="003C3341" w:rsidP="003C3341">
      <w:pPr>
        <w:spacing w:line="259" w:lineRule="auto"/>
        <w:jc w:val="center"/>
        <w:rPr>
          <w:rFonts w:ascii="Source Sans Pro" w:hAnsi="Source Sans Pro"/>
          <w:sz w:val="20"/>
        </w:rPr>
      </w:pPr>
    </w:p>
    <w:p w14:paraId="321B9F05" w14:textId="77777777" w:rsidR="003C3341" w:rsidRDefault="003C3341" w:rsidP="003C3341">
      <w:pPr>
        <w:spacing w:line="259" w:lineRule="auto"/>
        <w:jc w:val="center"/>
        <w:rPr>
          <w:rFonts w:ascii="Source Sans Pro" w:hAnsi="Source Sans Pro"/>
          <w:sz w:val="20"/>
        </w:rPr>
      </w:pPr>
    </w:p>
    <w:p w14:paraId="4EA70CC1" w14:textId="5351E56B" w:rsidR="003C3341" w:rsidRDefault="003C3341" w:rsidP="003C3341">
      <w:pPr>
        <w:spacing w:line="259" w:lineRule="auto"/>
        <w:rPr>
          <w:rFonts w:ascii="Source Sans Pro" w:hAnsi="Source Sans Pro"/>
          <w:sz w:val="20"/>
        </w:rPr>
      </w:pPr>
      <w:r>
        <w:rPr>
          <w:rFonts w:ascii="Source Sans Pro" w:hAnsi="Source Sans Pro"/>
          <w:sz w:val="20"/>
        </w:rPr>
        <w:t>Vorschau:</w:t>
      </w:r>
    </w:p>
    <w:p w14:paraId="3505264C" w14:textId="77777777" w:rsidR="003C3341" w:rsidRDefault="003C3341" w:rsidP="003C3341">
      <w:pPr>
        <w:spacing w:line="259" w:lineRule="auto"/>
        <w:rPr>
          <w:rFonts w:ascii="Source Sans Pro" w:hAnsi="Source Sans Pro"/>
          <w:sz w:val="20"/>
        </w:rPr>
      </w:pPr>
    </w:p>
    <w:p w14:paraId="0C9ECEB2" w14:textId="77777777" w:rsidR="003C3341" w:rsidRDefault="003C3341" w:rsidP="003C3341">
      <w:pPr>
        <w:spacing w:line="259" w:lineRule="auto"/>
        <w:rPr>
          <w:rFonts w:ascii="Source Sans Pro" w:hAnsi="Source Sans Pro"/>
          <w:sz w:val="20"/>
        </w:rPr>
      </w:pPr>
      <w:r w:rsidRPr="003C3341">
        <w:rPr>
          <w:rFonts w:ascii="Source Sans Pro" w:hAnsi="Source Sans Pro"/>
          <w:sz w:val="20"/>
        </w:rPr>
        <w:drawing>
          <wp:inline distT="0" distB="0" distL="0" distR="0" wp14:anchorId="03000D96" wp14:editId="24A32F7D">
            <wp:extent cx="5760720" cy="3578860"/>
            <wp:effectExtent l="19050" t="19050" r="11430" b="21590"/>
            <wp:docPr id="334757042" name="Grafik 1" descr="Ein Bild, das Text, Screensho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757042" name="Grafik 1" descr="Ein Bild, das Text, Screenshot enthält.&#10;&#10;KI-generierte Inhalte können fehlerhaft sein."/>
                    <pic:cNvPicPr/>
                  </pic:nvPicPr>
                  <pic:blipFill>
                    <a:blip r:embed="rId63"/>
                    <a:stretch>
                      <a:fillRect/>
                    </a:stretch>
                  </pic:blipFill>
                  <pic:spPr>
                    <a:xfrm>
                      <a:off x="0" y="0"/>
                      <a:ext cx="5760720" cy="3578860"/>
                    </a:xfrm>
                    <a:prstGeom prst="rect">
                      <a:avLst/>
                    </a:prstGeom>
                    <a:ln w="12700">
                      <a:solidFill>
                        <a:srgbClr val="551C77"/>
                      </a:solidFill>
                    </a:ln>
                  </pic:spPr>
                </pic:pic>
              </a:graphicData>
            </a:graphic>
          </wp:inline>
        </w:drawing>
      </w:r>
    </w:p>
    <w:p w14:paraId="27748B20" w14:textId="77777777" w:rsidR="003C3341" w:rsidRDefault="003C3341" w:rsidP="003C3341">
      <w:pPr>
        <w:spacing w:line="259" w:lineRule="auto"/>
        <w:rPr>
          <w:rFonts w:ascii="Source Sans Pro" w:hAnsi="Source Sans Pro"/>
          <w:sz w:val="20"/>
        </w:rPr>
      </w:pPr>
    </w:p>
    <w:p w14:paraId="46B03739" w14:textId="77777777" w:rsidR="003C3341" w:rsidRDefault="003C3341" w:rsidP="003C3341">
      <w:pPr>
        <w:spacing w:line="259" w:lineRule="auto"/>
        <w:rPr>
          <w:rFonts w:ascii="Source Sans Pro" w:hAnsi="Source Sans Pro"/>
          <w:sz w:val="20"/>
        </w:rPr>
      </w:pPr>
    </w:p>
    <w:p w14:paraId="43A94D85" w14:textId="77777777" w:rsidR="003C3341" w:rsidRDefault="003C3341" w:rsidP="003C3341">
      <w:pPr>
        <w:spacing w:line="259" w:lineRule="auto"/>
        <w:rPr>
          <w:rFonts w:ascii="Source Sans Pro" w:hAnsi="Source Sans Pro"/>
          <w:sz w:val="20"/>
        </w:rPr>
      </w:pPr>
    </w:p>
    <w:p w14:paraId="62F0BE88" w14:textId="77777777" w:rsidR="003C3341" w:rsidRDefault="003C3341" w:rsidP="003C3341">
      <w:pPr>
        <w:spacing w:line="259" w:lineRule="auto"/>
        <w:rPr>
          <w:rFonts w:ascii="Source Sans Pro" w:hAnsi="Source Sans Pro"/>
          <w:sz w:val="20"/>
        </w:rPr>
      </w:pPr>
    </w:p>
    <w:p w14:paraId="14694637" w14:textId="77777777" w:rsidR="003C3341" w:rsidRDefault="003C3341" w:rsidP="003C3341">
      <w:pPr>
        <w:spacing w:line="259" w:lineRule="auto"/>
        <w:rPr>
          <w:rFonts w:ascii="Source Sans Pro" w:hAnsi="Source Sans Pro"/>
          <w:sz w:val="20"/>
        </w:rPr>
      </w:pPr>
    </w:p>
    <w:p w14:paraId="7D41DFBF" w14:textId="77777777" w:rsidR="003C3341" w:rsidRDefault="003C3341" w:rsidP="003C3341">
      <w:pPr>
        <w:spacing w:line="259" w:lineRule="auto"/>
        <w:rPr>
          <w:rFonts w:ascii="Source Sans Pro" w:hAnsi="Source Sans Pro"/>
          <w:sz w:val="20"/>
        </w:rPr>
      </w:pPr>
    </w:p>
    <w:p w14:paraId="47AA68B7" w14:textId="64AF4B55" w:rsidR="003C3341" w:rsidRPr="009C1710" w:rsidRDefault="003C3341" w:rsidP="003C3341">
      <w:pPr>
        <w:keepNext/>
        <w:keepLines/>
        <w:spacing w:before="240" w:after="0" w:line="259" w:lineRule="auto"/>
        <w:outlineLvl w:val="0"/>
        <w:rPr>
          <w:rFonts w:ascii="Source Sans Pro" w:eastAsia="Arial" w:hAnsi="Source Sans Pro" w:cs="Arial"/>
          <w:b/>
          <w:color w:val="551C77"/>
          <w:kern w:val="0"/>
          <w:sz w:val="32"/>
          <w:szCs w:val="32"/>
          <w:lang w:eastAsia="de-DE"/>
          <w14:ligatures w14:val="none"/>
        </w:rPr>
      </w:pPr>
      <w:r>
        <w:rPr>
          <w:rFonts w:ascii="Source Sans Pro" w:eastAsia="Arial" w:hAnsi="Source Sans Pro" w:cs="Arial"/>
          <w:b/>
          <w:noProof/>
          <w:color w:val="551C77"/>
          <w:kern w:val="0"/>
          <w:sz w:val="32"/>
          <w:szCs w:val="32"/>
          <w:lang w:eastAsia="de-DE"/>
          <w14:ligatures w14:val="none"/>
        </w:rPr>
        <w:lastRenderedPageBreak/>
        <w:t>Symbole Fortbewegungsmittel</w:t>
      </w:r>
    </w:p>
    <w:p w14:paraId="6F7FFFEE" w14:textId="77777777" w:rsidR="003C3341" w:rsidRDefault="003C3341" w:rsidP="003C3341">
      <w:pPr>
        <w:spacing w:line="259" w:lineRule="auto"/>
        <w:rPr>
          <w:rFonts w:ascii="Source Sans Pro" w:eastAsia="Aptos" w:hAnsi="Source Sans Pro" w:cs="Arial"/>
          <w:sz w:val="20"/>
          <w:szCs w:val="20"/>
        </w:rPr>
      </w:pPr>
    </w:p>
    <w:p w14:paraId="6F3EF31F" w14:textId="0D03EE08" w:rsidR="003C3341" w:rsidRDefault="003C3341" w:rsidP="003C3341">
      <w:pPr>
        <w:spacing w:line="259" w:lineRule="auto"/>
        <w:rPr>
          <w:rFonts w:ascii="Source Sans Pro" w:hAnsi="Source Sans Pro"/>
          <w:sz w:val="20"/>
        </w:rPr>
      </w:pPr>
      <w:r w:rsidRPr="003C3341">
        <w:rPr>
          <w:rFonts w:ascii="Source Sans Pro" w:hAnsi="Source Sans Pro"/>
          <w:sz w:val="20"/>
        </w:rPr>
        <w:t xml:space="preserve">Optional: </w:t>
      </w:r>
      <w:r w:rsidRPr="003C3341">
        <w:rPr>
          <w:rFonts w:ascii="Source Sans Pro" w:hAnsi="Source Sans Pro"/>
          <w:sz w:val="20"/>
        </w:rPr>
        <w:t xml:space="preserve">Hier sind die </w:t>
      </w:r>
      <w:r w:rsidRPr="003C3341">
        <w:rPr>
          <w:rFonts w:ascii="Source Sans Pro" w:hAnsi="Source Sans Pro"/>
          <w:sz w:val="20"/>
        </w:rPr>
        <w:t xml:space="preserve">Symbole </w:t>
      </w:r>
      <w:r w:rsidRPr="003C3341">
        <w:rPr>
          <w:rFonts w:ascii="Source Sans Pro" w:hAnsi="Source Sans Pro"/>
          <w:sz w:val="20"/>
        </w:rPr>
        <w:t xml:space="preserve">der </w:t>
      </w:r>
      <w:r w:rsidRPr="003C3341">
        <w:rPr>
          <w:rFonts w:ascii="Source Sans Pro" w:hAnsi="Source Sans Pro"/>
          <w:sz w:val="20"/>
        </w:rPr>
        <w:t>Fortbewegungsmittel zum Ausdrucken, Ausschneiden und Aufkleben auf die Magnete</w:t>
      </w:r>
      <w:r w:rsidRPr="003C3341">
        <w:rPr>
          <w:rFonts w:ascii="Source Sans Pro" w:hAnsi="Source Sans Pro"/>
          <w:sz w:val="20"/>
        </w:rPr>
        <w:t xml:space="preserve"> zu finden</w:t>
      </w:r>
      <w:r w:rsidRPr="003C3341">
        <w:rPr>
          <w:rFonts w:ascii="Source Sans Pro" w:hAnsi="Source Sans Pro"/>
          <w:sz w:val="20"/>
        </w:rPr>
        <w:t>, die als Spielfiguren benutzt werden</w:t>
      </w:r>
      <w:r w:rsidRPr="003C3341">
        <w:rPr>
          <w:rFonts w:ascii="Source Sans Pro" w:hAnsi="Source Sans Pro"/>
          <w:sz w:val="20"/>
        </w:rPr>
        <w:t xml:space="preserve"> können.</w:t>
      </w:r>
    </w:p>
    <w:p w14:paraId="6C55AE4D" w14:textId="77777777" w:rsidR="003C3341" w:rsidRDefault="003C3341" w:rsidP="003C3341">
      <w:pPr>
        <w:spacing w:line="259" w:lineRule="auto"/>
        <w:jc w:val="center"/>
        <w:rPr>
          <w:rFonts w:ascii="Source Sans Pro" w:hAnsi="Source Sans Pro"/>
          <w:sz w:val="20"/>
        </w:rPr>
      </w:pPr>
    </w:p>
    <w:p w14:paraId="4B14CA75" w14:textId="77777777" w:rsidR="003C3341" w:rsidRPr="003C3341" w:rsidRDefault="003C3341" w:rsidP="003C3341">
      <w:pPr>
        <w:spacing w:line="259" w:lineRule="auto"/>
        <w:jc w:val="center"/>
        <w:rPr>
          <w:rFonts w:ascii="Source Sans Pro" w:hAnsi="Source Sans Pro"/>
          <w:sz w:val="20"/>
        </w:rPr>
      </w:pPr>
    </w:p>
    <w:p w14:paraId="5D01D695" w14:textId="4C230B7C" w:rsidR="003C3341" w:rsidRPr="002515BC" w:rsidRDefault="003C3341" w:rsidP="003C3341">
      <w:pPr>
        <w:spacing w:after="0" w:line="258" w:lineRule="auto"/>
        <w:jc w:val="center"/>
        <w:textDirection w:val="btLr"/>
        <w:rPr>
          <w:rFonts w:ascii="Source Sans Pro" w:hAnsi="Source Sans Pro"/>
          <w:b/>
          <w:sz w:val="20"/>
        </w:rPr>
      </w:pPr>
      <w:r>
        <w:rPr>
          <w:rFonts w:ascii="Source Sans Pro" w:hAnsi="Source Sans Pro"/>
          <w:b/>
          <w:sz w:val="20"/>
        </w:rPr>
        <w:object w:dxaOrig="5173" w:dyaOrig="816" w14:anchorId="777C8184">
          <v:shape id="_x0000_i1052" type="#_x0000_t75" style="width:258.6pt;height:40.8pt" o:ole="">
            <v:imagedata r:id="rId64" o:title=""/>
          </v:shape>
          <o:OLEObject Type="Embed" ProgID="Package" ShapeID="_x0000_i1052" DrawAspect="Content" ObjectID="_1817103760" r:id="rId65"/>
        </w:object>
      </w:r>
    </w:p>
    <w:p w14:paraId="2F3CA88C" w14:textId="77777777" w:rsidR="003C3341" w:rsidRDefault="003C3341" w:rsidP="003C3341">
      <w:pPr>
        <w:spacing w:line="259" w:lineRule="auto"/>
        <w:jc w:val="center"/>
        <w:rPr>
          <w:rFonts w:ascii="Source Sans Pro" w:hAnsi="Source Sans Pro"/>
          <w:sz w:val="20"/>
        </w:rPr>
      </w:pPr>
    </w:p>
    <w:p w14:paraId="38BFA0E8" w14:textId="77777777" w:rsidR="003C3341" w:rsidRDefault="003C3341" w:rsidP="003C3341">
      <w:pPr>
        <w:spacing w:line="259" w:lineRule="auto"/>
        <w:jc w:val="center"/>
        <w:rPr>
          <w:rFonts w:ascii="Source Sans Pro" w:hAnsi="Source Sans Pro"/>
          <w:sz w:val="20"/>
        </w:rPr>
      </w:pPr>
    </w:p>
    <w:p w14:paraId="0FB73813" w14:textId="77777777" w:rsidR="003C3341" w:rsidRDefault="003C3341" w:rsidP="003C3341">
      <w:pPr>
        <w:spacing w:line="259" w:lineRule="auto"/>
        <w:rPr>
          <w:rFonts w:ascii="Source Sans Pro" w:hAnsi="Source Sans Pro"/>
          <w:sz w:val="20"/>
        </w:rPr>
      </w:pPr>
      <w:r>
        <w:rPr>
          <w:rFonts w:ascii="Source Sans Pro" w:hAnsi="Source Sans Pro"/>
          <w:sz w:val="20"/>
        </w:rPr>
        <w:t>Vorschau:</w:t>
      </w:r>
    </w:p>
    <w:p w14:paraId="2237C95A" w14:textId="77777777" w:rsidR="003C3341" w:rsidRDefault="003C3341" w:rsidP="003C3341">
      <w:pPr>
        <w:spacing w:line="259" w:lineRule="auto"/>
        <w:rPr>
          <w:rFonts w:ascii="Source Sans Pro" w:hAnsi="Source Sans Pro"/>
          <w:sz w:val="20"/>
        </w:rPr>
      </w:pPr>
    </w:p>
    <w:p w14:paraId="5DF9D181" w14:textId="013F243D" w:rsidR="003C3341" w:rsidRPr="009D37DF" w:rsidRDefault="001D22F6" w:rsidP="001D22F6">
      <w:pPr>
        <w:spacing w:line="259" w:lineRule="auto"/>
        <w:jc w:val="center"/>
        <w:rPr>
          <w:rFonts w:ascii="Source Sans Pro" w:hAnsi="Source Sans Pro"/>
          <w:sz w:val="20"/>
        </w:rPr>
        <w:sectPr w:rsidR="003C3341" w:rsidRPr="009D37DF" w:rsidSect="009D37DF">
          <w:headerReference w:type="default" r:id="rId66"/>
          <w:footerReference w:type="default" r:id="rId67"/>
          <w:pgSz w:w="11906" w:h="16838"/>
          <w:pgMar w:top="1134" w:right="1417" w:bottom="1417" w:left="1417" w:header="1134" w:footer="1191" w:gutter="0"/>
          <w:pgNumType w:start="1"/>
          <w:cols w:space="720"/>
          <w:docGrid w:linePitch="326"/>
        </w:sectPr>
      </w:pPr>
      <w:r w:rsidRPr="001D22F6">
        <w:rPr>
          <w:rFonts w:ascii="Source Sans Pro" w:hAnsi="Source Sans Pro"/>
          <w:sz w:val="20"/>
        </w:rPr>
        <w:drawing>
          <wp:inline distT="0" distB="0" distL="0" distR="0" wp14:anchorId="6E5DF333" wp14:editId="76900397">
            <wp:extent cx="5760720" cy="3804285"/>
            <wp:effectExtent l="19050" t="19050" r="11430" b="24765"/>
            <wp:docPr id="897168670" name="Grafik 1" descr="Ein Bild, das Rad, Fahrrad, Fahrzeug, Reif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168670" name="Grafik 1" descr="Ein Bild, das Rad, Fahrrad, Fahrzeug, Reifen enthält.&#10;&#10;KI-generierte Inhalte können fehlerhaft sein."/>
                    <pic:cNvPicPr/>
                  </pic:nvPicPr>
                  <pic:blipFill>
                    <a:blip r:embed="rId68"/>
                    <a:stretch>
                      <a:fillRect/>
                    </a:stretch>
                  </pic:blipFill>
                  <pic:spPr>
                    <a:xfrm>
                      <a:off x="0" y="0"/>
                      <a:ext cx="5760720" cy="3804285"/>
                    </a:xfrm>
                    <a:prstGeom prst="rect">
                      <a:avLst/>
                    </a:prstGeom>
                    <a:ln w="12700">
                      <a:solidFill>
                        <a:srgbClr val="551C77"/>
                      </a:solidFill>
                    </a:ln>
                  </pic:spPr>
                </pic:pic>
              </a:graphicData>
            </a:graphic>
          </wp:inline>
        </w:drawing>
      </w:r>
    </w:p>
    <w:p w14:paraId="43ECA61B" w14:textId="12B66DDF" w:rsidR="008C27D9" w:rsidRDefault="008C27D9" w:rsidP="002515BC">
      <w:pPr>
        <w:spacing w:line="259" w:lineRule="auto"/>
        <w:rPr>
          <w:rFonts w:ascii="Source Sans Pro" w:eastAsia="Aptos" w:hAnsi="Source Sans Pro" w:cs="Arial"/>
          <w:sz w:val="20"/>
          <w:szCs w:val="20"/>
        </w:rPr>
      </w:pPr>
    </w:p>
    <w:p w14:paraId="10753D9A" w14:textId="77777777" w:rsidR="00D93714" w:rsidRDefault="00D93714" w:rsidP="002515BC">
      <w:pPr>
        <w:spacing w:line="259" w:lineRule="auto"/>
        <w:rPr>
          <w:rFonts w:ascii="Source Sans Pro" w:eastAsia="Aptos" w:hAnsi="Source Sans Pro" w:cs="Arial"/>
          <w:sz w:val="20"/>
          <w:szCs w:val="20"/>
        </w:rPr>
      </w:pPr>
    </w:p>
    <w:p w14:paraId="521E0D30" w14:textId="77777777" w:rsidR="00D93714" w:rsidRDefault="00D93714" w:rsidP="002515BC">
      <w:pPr>
        <w:spacing w:line="259" w:lineRule="auto"/>
        <w:rPr>
          <w:rFonts w:ascii="Source Sans Pro" w:eastAsia="Aptos" w:hAnsi="Source Sans Pro" w:cs="Arial"/>
          <w:sz w:val="20"/>
          <w:szCs w:val="20"/>
        </w:rPr>
      </w:pPr>
    </w:p>
    <w:p w14:paraId="14181FA3" w14:textId="77777777" w:rsidR="00D93714" w:rsidRDefault="00D93714" w:rsidP="002515BC">
      <w:pPr>
        <w:spacing w:line="259" w:lineRule="auto"/>
        <w:rPr>
          <w:rFonts w:ascii="Source Sans Pro" w:eastAsia="Aptos" w:hAnsi="Source Sans Pro" w:cs="Arial"/>
          <w:sz w:val="20"/>
          <w:szCs w:val="20"/>
        </w:rPr>
      </w:pPr>
    </w:p>
    <w:p w14:paraId="327C205C" w14:textId="77777777" w:rsidR="00D93714" w:rsidRDefault="00D93714" w:rsidP="002515BC">
      <w:pPr>
        <w:spacing w:line="259" w:lineRule="auto"/>
        <w:rPr>
          <w:rFonts w:ascii="Source Sans Pro" w:eastAsia="Aptos" w:hAnsi="Source Sans Pro" w:cs="Arial"/>
          <w:sz w:val="20"/>
          <w:szCs w:val="20"/>
        </w:rPr>
      </w:pPr>
    </w:p>
    <w:p w14:paraId="0E30BCD8" w14:textId="77777777" w:rsidR="00D93714" w:rsidRDefault="00D93714" w:rsidP="002515BC">
      <w:pPr>
        <w:spacing w:line="259" w:lineRule="auto"/>
        <w:rPr>
          <w:rFonts w:ascii="Source Sans Pro" w:eastAsia="Aptos" w:hAnsi="Source Sans Pro" w:cs="Arial"/>
          <w:sz w:val="20"/>
          <w:szCs w:val="20"/>
        </w:rPr>
      </w:pPr>
    </w:p>
    <w:p w14:paraId="0F061480" w14:textId="77777777" w:rsidR="00D93714" w:rsidRDefault="00D93714" w:rsidP="002515BC">
      <w:pPr>
        <w:spacing w:line="259" w:lineRule="auto"/>
        <w:rPr>
          <w:rFonts w:ascii="Source Sans Pro" w:eastAsia="Aptos" w:hAnsi="Source Sans Pro" w:cs="Arial"/>
          <w:sz w:val="20"/>
          <w:szCs w:val="20"/>
        </w:rPr>
      </w:pPr>
    </w:p>
    <w:p w14:paraId="69379124" w14:textId="77777777" w:rsidR="00D93714" w:rsidRDefault="00D93714" w:rsidP="002515BC">
      <w:pPr>
        <w:spacing w:line="259" w:lineRule="auto"/>
        <w:rPr>
          <w:rFonts w:ascii="Source Sans Pro" w:eastAsia="Aptos" w:hAnsi="Source Sans Pro" w:cs="Arial"/>
          <w:sz w:val="20"/>
          <w:szCs w:val="20"/>
        </w:rPr>
      </w:pPr>
    </w:p>
    <w:p w14:paraId="2D80B023" w14:textId="77777777" w:rsidR="00337546" w:rsidRDefault="00337546" w:rsidP="002515BC">
      <w:pPr>
        <w:spacing w:line="259" w:lineRule="auto"/>
        <w:rPr>
          <w:rFonts w:ascii="Source Sans Pro" w:eastAsia="Aptos" w:hAnsi="Source Sans Pro" w:cs="Arial"/>
          <w:sz w:val="20"/>
          <w:szCs w:val="20"/>
        </w:rPr>
      </w:pPr>
    </w:p>
    <w:p w14:paraId="11FFE602" w14:textId="77777777" w:rsidR="00337546" w:rsidRDefault="00337546" w:rsidP="00337546">
      <w:proofErr w:type="spellStart"/>
      <w:r>
        <w:rPr>
          <w:rFonts w:ascii="Montserrat" w:eastAsia="Montserrat" w:hAnsi="Montserrat" w:cs="Times New Roman"/>
          <w:b/>
          <w:bCs/>
          <w:color w:val="512775"/>
          <w:sz w:val="56"/>
          <w:szCs w:val="56"/>
        </w:rPr>
        <w:t>Acknowledgements</w:t>
      </w:r>
      <w:proofErr w:type="spellEnd"/>
    </w:p>
    <w:p w14:paraId="10860C24" w14:textId="77777777" w:rsidR="005F735D" w:rsidRPr="00B240E7" w:rsidRDefault="005F735D" w:rsidP="005F735D">
      <w:pPr>
        <w:jc w:val="both"/>
        <w:rPr>
          <w:rFonts w:ascii="Source Sans Pro" w:hAnsi="Source Sans Pro"/>
        </w:rPr>
      </w:pPr>
      <w:r w:rsidRPr="00B240E7">
        <w:rPr>
          <w:rFonts w:ascii="Source Sans Pro" w:hAnsi="Source Sans Pro"/>
        </w:rPr>
        <w:t xml:space="preserve">Die hier veröffentlichten Lehrmaterialien wurden im Rahmen eines universitären Projekts </w:t>
      </w:r>
      <w:r w:rsidRPr="00706B8A">
        <w:rPr>
          <w:rFonts w:ascii="Source Sans Pro" w:hAnsi="Source Sans Pro"/>
        </w:rPr>
        <w:t>unter</w:t>
      </w:r>
      <w:r>
        <w:rPr>
          <w:rFonts w:ascii="Source Sans Pro" w:hAnsi="Source Sans Pro"/>
        </w:rPr>
        <w:t xml:space="preserve"> </w:t>
      </w:r>
      <w:r w:rsidRPr="00706B8A">
        <w:rPr>
          <w:rFonts w:ascii="Source Sans Pro" w:hAnsi="Source Sans Pro"/>
        </w:rPr>
        <w:t xml:space="preserve">der Leitung von Dr. Olivia </w:t>
      </w:r>
      <w:proofErr w:type="spellStart"/>
      <w:r w:rsidRPr="00706B8A">
        <w:rPr>
          <w:rFonts w:ascii="Source Sans Pro" w:hAnsi="Source Sans Pro"/>
        </w:rPr>
        <w:t>Wohlfart</w:t>
      </w:r>
      <w:proofErr w:type="spellEnd"/>
      <w:r w:rsidRPr="00706B8A">
        <w:rPr>
          <w:rFonts w:ascii="Source Sans Pro" w:hAnsi="Source Sans Pro"/>
        </w:rPr>
        <w:t xml:space="preserve"> entwickelt und </w:t>
      </w:r>
      <w:r w:rsidRPr="00B240E7">
        <w:rPr>
          <w:rFonts w:ascii="Source Sans Pro" w:hAnsi="Source Sans Pro"/>
        </w:rPr>
        <w:t>durch das Engagement studentischer Mitarbeitender am Institut für Schulpädagogik und Didaktik des Karlsruher Institut für Technologie (KIT) maßgeblich</w:t>
      </w:r>
      <w:r>
        <w:rPr>
          <w:rFonts w:ascii="Source Sans Pro" w:hAnsi="Source Sans Pro"/>
        </w:rPr>
        <w:t xml:space="preserve"> </w:t>
      </w:r>
      <w:r w:rsidRPr="00B240E7">
        <w:rPr>
          <w:rFonts w:ascii="Source Sans Pro" w:hAnsi="Source Sans Pro"/>
        </w:rPr>
        <w:t>mitgestaltet.</w:t>
      </w:r>
      <w:r>
        <w:rPr>
          <w:rFonts w:ascii="Source Sans Pro" w:hAnsi="Source Sans Pro"/>
        </w:rPr>
        <w:t xml:space="preserve"> </w:t>
      </w:r>
      <w:r w:rsidRPr="00B240E7">
        <w:rPr>
          <w:rFonts w:ascii="Source Sans Pro" w:hAnsi="Source Sans Pro"/>
        </w:rPr>
        <w:t xml:space="preserve">Wir danken insbesondere Kristina Butsch, Katharina Funk, Marius Jäger, Laura Maier, Magdalena Möllers, Katja Reimers, Leander Scholz, Sofie Wirth, Stella Wolski und Jasmin </w:t>
      </w:r>
      <w:proofErr w:type="spellStart"/>
      <w:r w:rsidRPr="00B240E7">
        <w:rPr>
          <w:rFonts w:ascii="Source Sans Pro" w:hAnsi="Source Sans Pro"/>
        </w:rPr>
        <w:t>Zahlmann</w:t>
      </w:r>
      <w:proofErr w:type="spellEnd"/>
      <w:r w:rsidRPr="00B240E7">
        <w:rPr>
          <w:rFonts w:ascii="Source Sans Pro" w:hAnsi="Source Sans Pro"/>
          <w:b/>
          <w:bCs/>
        </w:rPr>
        <w:t> </w:t>
      </w:r>
      <w:r w:rsidRPr="00B240E7">
        <w:rPr>
          <w:rFonts w:ascii="Source Sans Pro" w:hAnsi="Source Sans Pro"/>
        </w:rPr>
        <w:t>für ihre sorgfältige inhaltliche Ausarbeitung und kreative Gestaltung der Stationen.</w:t>
      </w:r>
    </w:p>
    <w:p w14:paraId="08B1CE19" w14:textId="77777777" w:rsidR="00337546" w:rsidRPr="00B240E7" w:rsidRDefault="00337546" w:rsidP="00337546">
      <w:pPr>
        <w:jc w:val="both"/>
        <w:rPr>
          <w:rFonts w:ascii="Source Sans Pro" w:hAnsi="Source Sans Pro"/>
        </w:rPr>
      </w:pPr>
      <w:r w:rsidRPr="00B240E7">
        <w:rPr>
          <w:rFonts w:ascii="Source Sans Pro" w:hAnsi="Source Sans Pro"/>
        </w:rPr>
        <w:t>Ebenso hervorzuheben ist die gestalterische und didaktische Ausarbeitung durch Saskia Bergmann, Luca Erbe, Laura Leppert und Emilia Schüler, die die Materialien für den praktischen Einsatz aufbereitet haben.</w:t>
      </w:r>
    </w:p>
    <w:p w14:paraId="2C13E333" w14:textId="77777777" w:rsidR="00337546" w:rsidRPr="002515BC" w:rsidRDefault="00337546" w:rsidP="002515BC">
      <w:pPr>
        <w:spacing w:line="259" w:lineRule="auto"/>
        <w:rPr>
          <w:rFonts w:ascii="Source Sans Pro" w:eastAsia="Aptos" w:hAnsi="Source Sans Pro" w:cs="Arial"/>
          <w:sz w:val="20"/>
          <w:szCs w:val="20"/>
        </w:rPr>
      </w:pPr>
    </w:p>
    <w:sectPr w:rsidR="00337546" w:rsidRPr="002515BC" w:rsidSect="00D93714">
      <w:headerReference w:type="default" r:id="rId69"/>
      <w:footerReference w:type="default" r:id="rId70"/>
      <w:pgSz w:w="11906" w:h="16838"/>
      <w:pgMar w:top="1134" w:right="1417" w:bottom="1417" w:left="1417" w:header="1134" w:footer="1191"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903758" w14:textId="77777777" w:rsidR="0082407F" w:rsidRDefault="0082407F" w:rsidP="009C1710">
      <w:pPr>
        <w:spacing w:after="0" w:line="240" w:lineRule="auto"/>
      </w:pPr>
      <w:r>
        <w:separator/>
      </w:r>
    </w:p>
  </w:endnote>
  <w:endnote w:type="continuationSeparator" w:id="0">
    <w:p w14:paraId="617F2BD5" w14:textId="77777777" w:rsidR="0082407F" w:rsidRDefault="0082407F" w:rsidP="009C17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ource Sans Pro">
    <w:charset w:val="00"/>
    <w:family w:val="swiss"/>
    <w:pitch w:val="variable"/>
    <w:sig w:usb0="600002F7" w:usb1="02000001" w:usb2="00000000" w:usb3="00000000" w:csb0="0000019F" w:csb1="00000000"/>
  </w:font>
  <w:font w:name="Montserrat">
    <w:charset w:val="00"/>
    <w:family w:val="auto"/>
    <w:pitch w:val="variable"/>
    <w:sig w:usb0="2000020F" w:usb1="00000003" w:usb2="00000000" w:usb3="00000000" w:csb0="00000197" w:csb1="00000000"/>
  </w:font>
  <w:font w:name="Bradley Hand">
    <w:altName w:val="Calibri"/>
    <w:charset w:val="4D"/>
    <w:family w:val="auto"/>
    <w:pitch w:val="variable"/>
    <w:sig w:usb0="800000FF" w:usb1="5000204A"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5DC31" w14:textId="77777777" w:rsidR="000F784C" w:rsidRDefault="00000000">
    <w:pPr>
      <w:pBdr>
        <w:top w:val="nil"/>
        <w:left w:val="nil"/>
        <w:bottom w:val="nil"/>
        <w:right w:val="nil"/>
        <w:between w:val="nil"/>
      </w:pBdr>
      <w:tabs>
        <w:tab w:val="center" w:pos="4536"/>
        <w:tab w:val="right" w:pos="9072"/>
      </w:tabs>
      <w:rPr>
        <w:color w:val="000000"/>
      </w:rPr>
    </w:pPr>
    <w:r>
      <w:rPr>
        <w:noProof/>
      </w:rPr>
      <mc:AlternateContent>
        <mc:Choice Requires="wps">
          <w:drawing>
            <wp:anchor distT="0" distB="0" distL="114300" distR="114300" simplePos="0" relativeHeight="251639296" behindDoc="0" locked="0" layoutInCell="1" hidden="0" allowOverlap="1" wp14:anchorId="643BA29E" wp14:editId="5EDA8128">
              <wp:simplePos x="0" y="0"/>
              <wp:positionH relativeFrom="column">
                <wp:posOffset>1</wp:posOffset>
              </wp:positionH>
              <wp:positionV relativeFrom="paragraph">
                <wp:posOffset>-1181099</wp:posOffset>
              </wp:positionV>
              <wp:extent cx="4810125" cy="415925"/>
              <wp:effectExtent l="0" t="0" r="0" b="0"/>
              <wp:wrapNone/>
              <wp:docPr id="1989506377" name="Rechteck 1989506377"/>
              <wp:cNvGraphicFramePr/>
              <a:graphic xmlns:a="http://schemas.openxmlformats.org/drawingml/2006/main">
                <a:graphicData uri="http://schemas.microsoft.com/office/word/2010/wordprocessingShape">
                  <wps:wsp>
                    <wps:cNvSpPr/>
                    <wps:spPr>
                      <a:xfrm>
                        <a:off x="2945700" y="3576800"/>
                        <a:ext cx="4800600" cy="406400"/>
                      </a:xfrm>
                      <a:prstGeom prst="rect">
                        <a:avLst/>
                      </a:prstGeom>
                      <a:noFill/>
                      <a:ln>
                        <a:noFill/>
                      </a:ln>
                    </wps:spPr>
                    <wps:txbx>
                      <w:txbxContent>
                        <w:p w14:paraId="32D908C2" w14:textId="77777777" w:rsidR="000F784C" w:rsidRPr="002515BC" w:rsidRDefault="00000000">
                          <w:pPr>
                            <w:textDirection w:val="btLr"/>
                            <w:rPr>
                              <w:rFonts w:ascii="Source Sans Pro" w:hAnsi="Source Sans Pro"/>
                              <w:sz w:val="16"/>
                            </w:rPr>
                          </w:pPr>
                          <w:r w:rsidRPr="002515BC">
                            <w:rPr>
                              <w:rFonts w:ascii="Source Sans Pro" w:eastAsia="Source Sans Pro" w:hAnsi="Source Sans Pro" w:cs="Source Sans Pro"/>
                              <w:color w:val="FFFFFF"/>
                              <w:sz w:val="16"/>
                            </w:rPr>
                            <w:t xml:space="preserve">© CC-BY-SA 4.0 </w:t>
                          </w:r>
                          <w:proofErr w:type="gramStart"/>
                          <w:r w:rsidRPr="002515BC">
                            <w:rPr>
                              <w:rFonts w:ascii="Source Sans Pro" w:eastAsia="Source Sans Pro" w:hAnsi="Source Sans Pro" w:cs="Source Sans Pro"/>
                              <w:color w:val="FFFFFF"/>
                              <w:sz w:val="16"/>
                            </w:rPr>
                            <w:t xml:space="preserve">–  </w:t>
                          </w:r>
                          <w:proofErr w:type="spellStart"/>
                          <w:r w:rsidRPr="002515BC">
                            <w:rPr>
                              <w:rFonts w:ascii="Source Sans Pro" w:eastAsia="Source Sans Pro" w:hAnsi="Source Sans Pro" w:cs="Source Sans Pro"/>
                              <w:color w:val="FFFFFF"/>
                              <w:sz w:val="16"/>
                              <w:u w:val="single"/>
                            </w:rPr>
                            <w:t>Deed</w:t>
                          </w:r>
                          <w:proofErr w:type="spellEnd"/>
                          <w:proofErr w:type="gramEnd"/>
                          <w:r w:rsidRPr="002515BC">
                            <w:rPr>
                              <w:rFonts w:ascii="Source Sans Pro" w:eastAsia="Source Sans Pro" w:hAnsi="Source Sans Pro" w:cs="Source Sans Pro"/>
                              <w:color w:val="FFFFFF"/>
                              <w:sz w:val="16"/>
                              <w:u w:val="single"/>
                            </w:rPr>
                            <w:t xml:space="preserve"> - Namensnennung-Share </w:t>
                          </w:r>
                          <w:proofErr w:type="spellStart"/>
                          <w:r w:rsidRPr="002515BC">
                            <w:rPr>
                              <w:rFonts w:ascii="Source Sans Pro" w:eastAsia="Source Sans Pro" w:hAnsi="Source Sans Pro" w:cs="Source Sans Pro"/>
                              <w:color w:val="FFFFFF"/>
                              <w:sz w:val="16"/>
                              <w:u w:val="single"/>
                            </w:rPr>
                            <w:t>Alike</w:t>
                          </w:r>
                          <w:proofErr w:type="spellEnd"/>
                          <w:r w:rsidRPr="002515BC">
                            <w:rPr>
                              <w:rFonts w:ascii="Source Sans Pro" w:eastAsia="Source Sans Pro" w:hAnsi="Source Sans Pro" w:cs="Source Sans Pro"/>
                              <w:color w:val="FFFFFF"/>
                              <w:sz w:val="16"/>
                              <w:u w:val="single"/>
                            </w:rPr>
                            <w:t xml:space="preserve"> 4.0 International - Creative Commons</w:t>
                          </w:r>
                        </w:p>
                      </w:txbxContent>
                    </wps:txbx>
                    <wps:bodyPr spcFirstLastPara="1" wrap="square" lIns="91425" tIns="45700" rIns="91425" bIns="45700" anchor="t" anchorCtr="0">
                      <a:noAutofit/>
                    </wps:bodyPr>
                  </wps:wsp>
                </a:graphicData>
              </a:graphic>
            </wp:anchor>
          </w:drawing>
        </mc:Choice>
        <mc:Fallback>
          <w:pict>
            <v:rect w14:anchorId="643BA29E" id="Rechteck 1989506377" o:spid="_x0000_s1038" style="position:absolute;margin-left:0;margin-top:-93pt;width:378.75pt;height:32.75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" filled="f" stroked="f">
              <v:textbox inset="2.53958mm,1.2694mm,2.53958mm,1.2694mm">
                <w:txbxContent>
                  <w:p w14:paraId="32D908C2" w14:textId="77777777" w:rsidR="000F784C" w:rsidRPr="002515BC" w:rsidRDefault="00000000">
                    <w:pPr>
                      <w:textDirection w:val="btLr"/>
                      <w:rPr>
                        <w:rFonts w:ascii="Source Sans Pro" w:hAnsi="Source Sans Pro"/>
                        <w:sz w:val="16"/>
                      </w:rPr>
                    </w:pPr>
                    <w:r w:rsidRPr="002515BC">
                      <w:rPr>
                        <w:rFonts w:ascii="Source Sans Pro" w:eastAsia="Source Sans Pro" w:hAnsi="Source Sans Pro" w:cs="Source Sans Pro"/>
                        <w:color w:val="FFFFFF"/>
                        <w:sz w:val="16"/>
                      </w:rPr>
                      <w:t xml:space="preserve">© CC-BY-SA 4.0 </w:t>
                    </w:r>
                    <w:proofErr w:type="gramStart"/>
                    <w:r w:rsidRPr="002515BC">
                      <w:rPr>
                        <w:rFonts w:ascii="Source Sans Pro" w:eastAsia="Source Sans Pro" w:hAnsi="Source Sans Pro" w:cs="Source Sans Pro"/>
                        <w:color w:val="FFFFFF"/>
                        <w:sz w:val="16"/>
                      </w:rPr>
                      <w:t xml:space="preserve">–  </w:t>
                    </w:r>
                    <w:proofErr w:type="spellStart"/>
                    <w:r w:rsidRPr="002515BC">
                      <w:rPr>
                        <w:rFonts w:ascii="Source Sans Pro" w:eastAsia="Source Sans Pro" w:hAnsi="Source Sans Pro" w:cs="Source Sans Pro"/>
                        <w:color w:val="FFFFFF"/>
                        <w:sz w:val="16"/>
                        <w:u w:val="single"/>
                      </w:rPr>
                      <w:t>Deed</w:t>
                    </w:r>
                    <w:proofErr w:type="spellEnd"/>
                    <w:proofErr w:type="gramEnd"/>
                    <w:r w:rsidRPr="002515BC">
                      <w:rPr>
                        <w:rFonts w:ascii="Source Sans Pro" w:eastAsia="Source Sans Pro" w:hAnsi="Source Sans Pro" w:cs="Source Sans Pro"/>
                        <w:color w:val="FFFFFF"/>
                        <w:sz w:val="16"/>
                        <w:u w:val="single"/>
                      </w:rPr>
                      <w:t xml:space="preserve"> - Namensnennung-Share </w:t>
                    </w:r>
                    <w:proofErr w:type="spellStart"/>
                    <w:r w:rsidRPr="002515BC">
                      <w:rPr>
                        <w:rFonts w:ascii="Source Sans Pro" w:eastAsia="Source Sans Pro" w:hAnsi="Source Sans Pro" w:cs="Source Sans Pro"/>
                        <w:color w:val="FFFFFF"/>
                        <w:sz w:val="16"/>
                        <w:u w:val="single"/>
                      </w:rPr>
                      <w:t>Alike</w:t>
                    </w:r>
                    <w:proofErr w:type="spellEnd"/>
                    <w:r w:rsidRPr="002515BC">
                      <w:rPr>
                        <w:rFonts w:ascii="Source Sans Pro" w:eastAsia="Source Sans Pro" w:hAnsi="Source Sans Pro" w:cs="Source Sans Pro"/>
                        <w:color w:val="FFFFFF"/>
                        <w:sz w:val="16"/>
                        <w:u w:val="single"/>
                      </w:rPr>
                      <w:t xml:space="preserve"> 4.0 International - Creative Commons</w:t>
                    </w:r>
                  </w:p>
                </w:txbxContent>
              </v:textbox>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119BD"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75136" behindDoc="1" locked="0" layoutInCell="1" hidden="0" allowOverlap="1" wp14:anchorId="01AA36C3" wp14:editId="7A038FB5">
              <wp:simplePos x="0" y="0"/>
              <wp:positionH relativeFrom="column">
                <wp:posOffset>8369300</wp:posOffset>
              </wp:positionH>
              <wp:positionV relativeFrom="paragraph">
                <wp:posOffset>279400</wp:posOffset>
              </wp:positionV>
              <wp:extent cx="696595" cy="254000"/>
              <wp:effectExtent l="0" t="0" r="0" b="0"/>
              <wp:wrapNone/>
              <wp:docPr id="356059136" name="Rechteck 356059136"/>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8D80A12"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01AA36C3" id="Rechteck 356059136" o:spid="_x0000_s1050" style="position:absolute;margin-left:659pt;margin-top:22pt;width:54.85pt;height:20pt;z-index:-25164134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" filled="f" stroked="f">
              <v:textbox inset="2.53958mm,1.2694mm,2.53958mm,1.2694mm">
                <w:txbxContent>
                  <w:p w14:paraId="18D80A12"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6160" behindDoc="0" locked="0" layoutInCell="1" hidden="0" allowOverlap="1" wp14:anchorId="75AD0DC9" wp14:editId="0AF6C724">
              <wp:simplePos x="0" y="0"/>
              <wp:positionH relativeFrom="column">
                <wp:posOffset>1</wp:posOffset>
              </wp:positionH>
              <wp:positionV relativeFrom="paragraph">
                <wp:posOffset>76200</wp:posOffset>
              </wp:positionV>
              <wp:extent cx="4572381" cy="793115"/>
              <wp:effectExtent l="0" t="0" r="0" b="0"/>
              <wp:wrapNone/>
              <wp:docPr id="185721468" name="Rechteck 18572146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2FF67130"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1C610060"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75AD0DC9" id="Rechteck 185721468" o:spid="_x0000_s1051" style="position:absolute;margin-left:0;margin-top:6pt;width:360.05pt;height:62.45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6gEwAEAAGI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" filled="f" stroked="f">
              <v:textbox inset="2.53958mm,1.2694mm,2.53958mm,1.2694mm">
                <w:txbxContent>
                  <w:p w14:paraId="2FF67130"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1C610060"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2E6546E5" w14:textId="77777777" w:rsidR="000F784C" w:rsidRPr="009C1710" w:rsidRDefault="000F784C" w:rsidP="009C1710">
    <w:pPr>
      <w:pStyle w:val="Fuzeil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B52653" w14:textId="4E3DDA1F" w:rsidR="00D93714" w:rsidRPr="009C1710" w:rsidRDefault="00D93714"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82304" behindDoc="0" locked="0" layoutInCell="1" hidden="0" allowOverlap="1" wp14:anchorId="466AAD55" wp14:editId="35E5C82E">
              <wp:simplePos x="0" y="0"/>
              <wp:positionH relativeFrom="margin">
                <wp:align>left</wp:align>
              </wp:positionH>
              <wp:positionV relativeFrom="paragraph">
                <wp:posOffset>-601980</wp:posOffset>
              </wp:positionV>
              <wp:extent cx="4572381" cy="793115"/>
              <wp:effectExtent l="0" t="0" r="0" b="6985"/>
              <wp:wrapNone/>
              <wp:docPr id="2033694732" name="Rechteck 2033694732"/>
              <wp:cNvGraphicFramePr/>
              <a:graphic xmlns:a="http://schemas.openxmlformats.org/drawingml/2006/main">
                <a:graphicData uri="http://schemas.microsoft.com/office/word/2010/wordprocessingShape">
                  <wps:wsp>
                    <wps:cNvSpPr/>
                    <wps:spPr>
                      <a:xfrm>
                        <a:off x="0" y="0"/>
                        <a:ext cx="4572381" cy="793115"/>
                      </a:xfrm>
                      <a:prstGeom prst="rect">
                        <a:avLst/>
                      </a:prstGeom>
                      <a:noFill/>
                      <a:ln>
                        <a:noFill/>
                      </a:ln>
                    </wps:spPr>
                    <wps:txbx>
                      <w:txbxContent>
                        <w:p w14:paraId="0184AAED" w14:textId="77777777" w:rsidR="00D93714" w:rsidRPr="002515BC" w:rsidRDefault="00D93714"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599E0842" w14:textId="4B3D5C49" w:rsidR="00D93714" w:rsidRPr="002515BC" w:rsidRDefault="00D93714" w:rsidP="009C1710">
                          <w:pPr>
                            <w:spacing w:line="240"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466AAD55" id="Rechteck 2033694732" o:spid="_x0000_s1052" style="position:absolute;margin-left:0;margin-top:-47.4pt;width:360.05pt;height:62.45pt;z-index:25168230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" filled="f" stroked="f">
              <v:textbox inset="2.53958mm,1.2694mm,2.53958mm,1.2694mm">
                <w:txbxContent>
                  <w:p w14:paraId="0184AAED" w14:textId="77777777" w:rsidR="00D93714" w:rsidRPr="002515BC" w:rsidRDefault="00D93714"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599E0842" w14:textId="4B3D5C49" w:rsidR="00D93714" w:rsidRPr="002515BC" w:rsidRDefault="00D93714" w:rsidP="009C1710">
                    <w:pPr>
                      <w:spacing w:line="240" w:lineRule="auto"/>
                      <w:textDirection w:val="btLr"/>
                      <w:rPr>
                        <w:rFonts w:ascii="Source Sans Pro" w:hAnsi="Source Sans Pro"/>
                        <w:sz w:val="16"/>
                      </w:rPr>
                    </w:pPr>
                  </w:p>
                </w:txbxContent>
              </v:textbox>
              <w10:wrap anchorx="margin"/>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81280" behindDoc="1" locked="0" layoutInCell="1" hidden="0" allowOverlap="1" wp14:anchorId="18D1624F" wp14:editId="77E76636">
              <wp:simplePos x="0" y="0"/>
              <wp:positionH relativeFrom="column">
                <wp:posOffset>8369300</wp:posOffset>
              </wp:positionH>
              <wp:positionV relativeFrom="paragraph">
                <wp:posOffset>279400</wp:posOffset>
              </wp:positionV>
              <wp:extent cx="696595" cy="254000"/>
              <wp:effectExtent l="0" t="0" r="0" b="0"/>
              <wp:wrapNone/>
              <wp:docPr id="1748786619" name="Rechteck 1748786619"/>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53A838C9" w14:textId="77777777" w:rsidR="00D93714" w:rsidRPr="002515BC" w:rsidRDefault="00D93714"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18D1624F" id="Rechteck 1748786619" o:spid="_x0000_s1053" style="position:absolute;margin-left:659pt;margin-top:22pt;width:54.85pt;height:20pt;z-index:-25163520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NpRaQy/AQAAYQMAAA4AAAAAAAAAAAAAAAAALgIA&#10;AGRycy9lMm9Eb2MueG1sUEsBAi0AFAAGAAgAAAAhAHP2sPTdAAAACwEAAA8AAAAAAAAAAAAAAAAA&#10;GQQAAGRycy9kb3ducmV2LnhtbFBLBQYAAAAABAAEAPMAAAAjBQAAAAA=&#10;" filled="f" stroked="f">
              <v:textbox inset="2.53958mm,1.2694mm,2.53958mm,1.2694mm">
                <w:txbxContent>
                  <w:p w14:paraId="53A838C9" w14:textId="77777777" w:rsidR="00D93714" w:rsidRPr="002515BC" w:rsidRDefault="00D93714" w:rsidP="009C1710">
                    <w:pPr>
                      <w:spacing w:line="258" w:lineRule="auto"/>
                      <w:textDirection w:val="btLr"/>
                      <w:rPr>
                        <w:rFonts w:ascii="Source Sans Pro" w:hAnsi="Source Sans Pro"/>
                        <w:sz w:val="16"/>
                      </w:rPr>
                    </w:pPr>
                  </w:p>
                </w:txbxContent>
              </v:textbox>
            </v:rect>
          </w:pict>
        </mc:Fallback>
      </mc:AlternateContent>
    </w:r>
  </w:p>
  <w:p w14:paraId="218C276E" w14:textId="77777777" w:rsidR="00D93714" w:rsidRPr="009C1710" w:rsidRDefault="00D93714" w:rsidP="009C171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746B33"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43392" behindDoc="0" locked="0" layoutInCell="1" hidden="0" allowOverlap="1" wp14:anchorId="0EAB9802" wp14:editId="67F32B03">
              <wp:simplePos x="0" y="0"/>
              <wp:positionH relativeFrom="column">
                <wp:posOffset>1</wp:posOffset>
              </wp:positionH>
              <wp:positionV relativeFrom="paragraph">
                <wp:posOffset>76200</wp:posOffset>
              </wp:positionV>
              <wp:extent cx="4572381" cy="793115"/>
              <wp:effectExtent l="0" t="0" r="0" b="0"/>
              <wp:wrapNone/>
              <wp:docPr id="2140477512" name="Rechteck 214047751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4E4C9FE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6C9EF64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0EAB9802" id="Rechteck 2140477512" o:spid="_x0000_s1039" style="position:absolute;margin-left:0;margin-top:6pt;width:360.05pt;height:62.45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gIb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MXGInFyM41py0w9HJjqOWTwLAVQLud&#10;cjbQvmuOvw4CFGfdN0sDvZ/Oi5IOJDmkNqdrgdvM7jYjrGwdnVHg7Gx+CemozlQ/H4LTJsm6Urlw&#10;pj0mtZebi4dy66eq65+x/g0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YL4CG78BAABhAwAADgAAAAAAAAAAAAAAAAAuAgAAZHJz&#10;L2Uyb0RvYy54bWxQSwECLQAUAAYACAAAACEABN/nEdkAAAAHAQAADwAAAAAAAAAAAAAAAAAZBAAA&#10;ZHJzL2Rvd25yZXYueG1sUEsFBgAAAAAEAAQA8wAAAB8FAAAAAA==&#10;" filled="f" stroked="f">
              <v:textbox inset="2.53958mm,1.2694mm,2.53958mm,1.2694mm">
                <w:txbxContent>
                  <w:p w14:paraId="4E4C9FE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6C9EF64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21415474" w14:textId="77777777" w:rsidR="000F784C" w:rsidRPr="009C1710" w:rsidRDefault="000F784C" w:rsidP="009C1710">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CE3308"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val="en-US" w:eastAsia="de-DE"/>
        <w14:ligatures w14:val="none"/>
      </w:rPr>
    </w:pPr>
    <w:r w:rsidRPr="009C1710">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0" distR="0" simplePos="0" relativeHeight="251647488" behindDoc="1" locked="0" layoutInCell="1" hidden="0" allowOverlap="1" wp14:anchorId="25B800E6" wp14:editId="1F0739CB">
              <wp:simplePos x="0" y="0"/>
              <wp:positionH relativeFrom="column">
                <wp:posOffset>8369300</wp:posOffset>
              </wp:positionH>
              <wp:positionV relativeFrom="paragraph">
                <wp:posOffset>279400</wp:posOffset>
              </wp:positionV>
              <wp:extent cx="696595" cy="254000"/>
              <wp:effectExtent l="0" t="0" r="0" b="0"/>
              <wp:wrapNone/>
              <wp:docPr id="1798551790" name="Rechteck 1798551790"/>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692D92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AA09810"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5B800E6" id="Rechteck 1798551790" o:spid="_x0000_s1040" style="position:absolute;margin-left:659pt;margin-top:22pt;width:54.85pt;height:20pt;z-index:-25166899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lX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8PD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03ZZV74BAABgAwAADgAAAAAAAAAAAAAAAAAuAgAA&#10;ZHJzL2Uyb0RvYy54bWxQSwECLQAUAAYACAAAACEAc/aw9N0AAAALAQAADwAAAAAAAAAAAAAAAAAY&#10;BAAAZHJzL2Rvd25yZXYueG1sUEsFBgAAAAAEAAQA8wAAACIFAAAAAA==&#10;" filled="f" stroked="f">
              <v:textbox inset="2.53958mm,1.2694mm,2.53958mm,1.2694mm">
                <w:txbxContent>
                  <w:p w14:paraId="1692D92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AA09810"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val="en-US" w:eastAsia="de-DE"/>
        <w14:ligatures w14:val="none"/>
      </w:rPr>
      <mc:AlternateContent>
        <mc:Choice Requires="wps">
          <w:drawing>
            <wp:anchor distT="0" distB="0" distL="114300" distR="114300" simplePos="0" relativeHeight="251648512" behindDoc="0" locked="0" layoutInCell="1" hidden="0" allowOverlap="1" wp14:anchorId="7340EA19" wp14:editId="1C61BA9E">
              <wp:simplePos x="0" y="0"/>
              <wp:positionH relativeFrom="column">
                <wp:posOffset>1</wp:posOffset>
              </wp:positionH>
              <wp:positionV relativeFrom="paragraph">
                <wp:posOffset>76200</wp:posOffset>
              </wp:positionV>
              <wp:extent cx="4572381" cy="793115"/>
              <wp:effectExtent l="0" t="0" r="0" b="0"/>
              <wp:wrapNone/>
              <wp:docPr id="1798551791" name="Rechteck 1798551791"/>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10ACF21F"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55D15804"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7340EA19" id="Rechteck 1798551791" o:spid="_x0000_s1041" style="position:absolute;margin-left:0;margin-top:6pt;width:360.05pt;height:62.4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XL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0Ir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RVy78BAABhAwAADgAAAAAAAAAAAAAAAAAuAgAAZHJz&#10;L2Uyb0RvYy54bWxQSwECLQAUAAYACAAAACEABN/nEdkAAAAHAQAADwAAAAAAAAAAAAAAAAAZBAAA&#10;ZHJzL2Rvd25yZXYueG1sUEsFBgAAAAAEAAQA8wAAAB8FAAAAAA==&#10;" filled="f" stroked="f">
              <v:textbox inset="2.53958mm,1.2694mm,2.53958mm,1.2694mm">
                <w:txbxContent>
                  <w:p w14:paraId="10ACF21F"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55D15804"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28889DF0" w14:textId="77777777" w:rsidR="000F784C" w:rsidRPr="009C1710" w:rsidRDefault="000F784C" w:rsidP="009C1710">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28C1C"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2608" behindDoc="1" locked="0" layoutInCell="1" hidden="0" allowOverlap="1" wp14:anchorId="4E9110A5" wp14:editId="2E3869A0">
              <wp:simplePos x="0" y="0"/>
              <wp:positionH relativeFrom="column">
                <wp:posOffset>8369300</wp:posOffset>
              </wp:positionH>
              <wp:positionV relativeFrom="paragraph">
                <wp:posOffset>279400</wp:posOffset>
              </wp:positionV>
              <wp:extent cx="696595" cy="254000"/>
              <wp:effectExtent l="0" t="0" r="0" b="0"/>
              <wp:wrapNone/>
              <wp:docPr id="2123725213" name="Rechteck 21237252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787F538"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05D72AE2"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4E9110A5" id="Rechteck 2123725213" o:spid="_x0000_s1042" style="position:absolute;margin-left:659pt;margin-top:22pt;width:54.85pt;height:20pt;z-index:-2516638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DC/0Py/AQAAYAMAAA4AAAAAAAAAAAAAAAAALgIA&#10;AGRycy9lMm9Eb2MueG1sUEsBAi0AFAAGAAgAAAAhAHP2sPTdAAAACwEAAA8AAAAAAAAAAAAAAAAA&#10;GQQAAGRycy9kb3ducmV2LnhtbFBLBQYAAAAABAAEAPMAAAAjBQAAAAA=&#10;" filled="f" stroked="f">
              <v:textbox inset="2.53958mm,1.2694mm,2.53958mm,1.2694mm">
                <w:txbxContent>
                  <w:p w14:paraId="0787F538"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05D72AE2"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3632" behindDoc="0" locked="0" layoutInCell="1" hidden="0" allowOverlap="1" wp14:anchorId="4538F73E" wp14:editId="3571D061">
              <wp:simplePos x="0" y="0"/>
              <wp:positionH relativeFrom="column">
                <wp:posOffset>1</wp:posOffset>
              </wp:positionH>
              <wp:positionV relativeFrom="paragraph">
                <wp:posOffset>63500</wp:posOffset>
              </wp:positionV>
              <wp:extent cx="4572381" cy="793115"/>
              <wp:effectExtent l="0" t="0" r="0" b="0"/>
              <wp:wrapNone/>
              <wp:docPr id="2123725208" name="Rechteck 212372520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2801C36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66B24891"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4538F73E" id="Rechteck 2123725208" o:spid="_x0000_s1043" style="position:absolute;margin-left:0;margin-top:5pt;width:360.05pt;height:62.45pt;z-index:25165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" filled="f" stroked="f">
              <v:textbox inset="2.53958mm,1.2694mm,2.53958mm,1.2694mm">
                <w:txbxContent>
                  <w:p w14:paraId="2801C36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66B24891"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7275BB0D" w14:textId="77777777" w:rsidR="000F784C" w:rsidRPr="009C1710" w:rsidRDefault="000F784C" w:rsidP="009C1710">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18411"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57728" behindDoc="1" locked="0" layoutInCell="1" hidden="0" allowOverlap="1" wp14:anchorId="2C9FFD80" wp14:editId="10CCD911">
              <wp:simplePos x="0" y="0"/>
              <wp:positionH relativeFrom="column">
                <wp:posOffset>8369300</wp:posOffset>
              </wp:positionH>
              <wp:positionV relativeFrom="paragraph">
                <wp:posOffset>279400</wp:posOffset>
              </wp:positionV>
              <wp:extent cx="696595" cy="254000"/>
              <wp:effectExtent l="0" t="0" r="0" b="0"/>
              <wp:wrapNone/>
              <wp:docPr id="2140477513" name="Rechteck 2140477513"/>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14B923E0"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DA1F9FB"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2C9FFD80" id="Rechteck 2140477513" o:spid="_x0000_s1044" style="position:absolute;margin-left:659pt;margin-top:22pt;width:54.85pt;height:20pt;z-index:-25165875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rgWHLL4BAABgAwAADgAAAAAAAAAAAAAAAAAuAgAA&#10;ZHJzL2Uyb0RvYy54bWxQSwECLQAUAAYACAAAACEAc/aw9N0AAAALAQAADwAAAAAAAAAAAAAAAAAY&#10;BAAAZHJzL2Rvd25yZXYueG1sUEsFBgAAAAAEAAQA8wAAACIFAAAAAA==&#10;" filled="f" stroked="f">
              <v:textbox inset="2.53958mm,1.2694mm,2.53958mm,1.2694mm">
                <w:txbxContent>
                  <w:p w14:paraId="14B923E0"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1DA1F9FB"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58752" behindDoc="0" locked="0" layoutInCell="1" hidden="0" allowOverlap="1" wp14:anchorId="1DB0122E" wp14:editId="06B6409D">
              <wp:simplePos x="0" y="0"/>
              <wp:positionH relativeFrom="column">
                <wp:posOffset>1</wp:posOffset>
              </wp:positionH>
              <wp:positionV relativeFrom="paragraph">
                <wp:posOffset>76200</wp:posOffset>
              </wp:positionV>
              <wp:extent cx="4572381" cy="793115"/>
              <wp:effectExtent l="0" t="0" r="0" b="0"/>
              <wp:wrapNone/>
              <wp:docPr id="1698399672" name="Rechteck 1698399672"/>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15B8E5C6"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7153A1C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1DB0122E" id="Rechteck 1698399672" o:spid="_x0000_s1045" style="position:absolute;margin-left:0;margin-top:6pt;width:360.05pt;height:62.4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g3eLsL8BAABhAwAADgAAAAAAAAAAAAAAAAAuAgAAZHJz&#10;L2Uyb0RvYy54bWxQSwECLQAUAAYACAAAACEABN/nEdkAAAAHAQAADwAAAAAAAAAAAAAAAAAZBAAA&#10;ZHJzL2Rvd25yZXYueG1sUEsFBgAAAAAEAAQA8wAAAB8FAAAAAA==&#10;" filled="f" stroked="f">
              <v:textbox inset="2.53958mm,1.2694mm,2.53958mm,1.2694mm">
                <w:txbxContent>
                  <w:p w14:paraId="15B8E5C6"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7153A1C9"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04944663" w14:textId="77777777" w:rsidR="000F784C" w:rsidRPr="009C1710" w:rsidRDefault="000F784C" w:rsidP="009C1710">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4A6A2C" w14:textId="77777777" w:rsidR="009C1710" w:rsidRDefault="009C1710">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B91E8" w14:textId="77777777" w:rsidR="009C1710" w:rsidRDefault="009C1710">
    <w:pPr>
      <w:pBdr>
        <w:top w:val="nil"/>
        <w:left w:val="nil"/>
        <w:bottom w:val="nil"/>
        <w:right w:val="nil"/>
        <w:between w:val="nil"/>
      </w:pBdr>
      <w:tabs>
        <w:tab w:val="center" w:pos="4536"/>
        <w:tab w:val="right" w:pos="9072"/>
      </w:tabs>
      <w:spacing w:after="0" w:line="240" w:lineRule="auto"/>
      <w:rPr>
        <w:color w:val="252C30"/>
      </w:rPr>
    </w:pPr>
    <w:r>
      <w:rPr>
        <w:noProof/>
      </w:rPr>
      <mc:AlternateContent>
        <mc:Choice Requires="wps">
          <w:drawing>
            <wp:anchor distT="0" distB="0" distL="0" distR="0" simplePos="0" relativeHeight="251659776" behindDoc="1" locked="0" layoutInCell="1" hidden="0" allowOverlap="1" wp14:anchorId="13E2F789" wp14:editId="053EFD84">
              <wp:simplePos x="0" y="0"/>
              <wp:positionH relativeFrom="column">
                <wp:posOffset>8369300</wp:posOffset>
              </wp:positionH>
              <wp:positionV relativeFrom="paragraph">
                <wp:posOffset>279400</wp:posOffset>
              </wp:positionV>
              <wp:extent cx="696595" cy="254000"/>
              <wp:effectExtent l="0" t="0" r="0" b="0"/>
              <wp:wrapNone/>
              <wp:docPr id="1498061472" name="Rechteck 1498061472"/>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3775AD51" w14:textId="77777777" w:rsidR="009C1710" w:rsidRPr="002515BC" w:rsidRDefault="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3886BC6A" w14:textId="77777777" w:rsidR="009C1710" w:rsidRPr="002515BC" w:rsidRDefault="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13E2F789" id="Rechteck 1498061472" o:spid="_x0000_s1046" style="position:absolute;margin-left:659pt;margin-top:22pt;width:54.85pt;height:20pt;z-index:-25165670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" filled="f" stroked="f">
              <v:textbox inset="2.53958mm,1.2694mm,2.53958mm,1.2694mm">
                <w:txbxContent>
                  <w:p w14:paraId="3775AD51" w14:textId="77777777" w:rsidR="009C1710" w:rsidRPr="002515BC" w:rsidRDefault="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3886BC6A" w14:textId="77777777" w:rsidR="009C1710" w:rsidRPr="002515BC" w:rsidRDefault="009C1710">
                    <w:pPr>
                      <w:spacing w:line="258" w:lineRule="auto"/>
                      <w:textDirection w:val="btLr"/>
                      <w:rPr>
                        <w:rFonts w:ascii="Source Sans Pro" w:hAnsi="Source Sans Pro"/>
                        <w:sz w:val="16"/>
                      </w:rPr>
                    </w:pPr>
                  </w:p>
                </w:txbxContent>
              </v:textbox>
            </v:rect>
          </w:pict>
        </mc:Fallback>
      </mc:AlternateContent>
    </w:r>
    <w:r>
      <w:rPr>
        <w:noProof/>
      </w:rPr>
      <mc:AlternateContent>
        <mc:Choice Requires="wps">
          <w:drawing>
            <wp:anchor distT="0" distB="0" distL="114300" distR="114300" simplePos="0" relativeHeight="251662848" behindDoc="0" locked="0" layoutInCell="1" hidden="0" allowOverlap="1" wp14:anchorId="5C907403" wp14:editId="2CBF86BC">
              <wp:simplePos x="0" y="0"/>
              <wp:positionH relativeFrom="column">
                <wp:posOffset>1</wp:posOffset>
              </wp:positionH>
              <wp:positionV relativeFrom="paragraph">
                <wp:posOffset>76200</wp:posOffset>
              </wp:positionV>
              <wp:extent cx="4572381" cy="793115"/>
              <wp:effectExtent l="0" t="0" r="0" b="0"/>
              <wp:wrapNone/>
              <wp:docPr id="1616653238" name="Rechteck 1616653238"/>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57BA47FC"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206874FA"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5C907403" id="Rechteck 1616653238" o:spid="_x0000_s1047" style="position:absolute;margin-left:0;margin-top:6pt;width:360.05pt;height:62.4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" filled="f" stroked="f">
              <v:textbox inset="2.53958mm,1.2694mm,2.53958mm,1.2694mm">
                <w:txbxContent>
                  <w:p w14:paraId="57BA47FC"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206874FA" w14:textId="77777777" w:rsidR="009C1710" w:rsidRPr="002515BC" w:rsidRDefault="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D3EBB" w14:textId="77777777" w:rsidR="009C1710" w:rsidRDefault="009C1710">
    <w:pPr>
      <w:pStyle w:val="Fuzeil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6DAFE" w14:textId="77777777" w:rsidR="009C1710" w:rsidRPr="009C1710" w:rsidRDefault="009C1710" w:rsidP="009C1710">
    <w:pPr>
      <w:pBdr>
        <w:top w:val="nil"/>
        <w:left w:val="nil"/>
        <w:bottom w:val="nil"/>
        <w:right w:val="nil"/>
        <w:between w:val="nil"/>
      </w:pBdr>
      <w:tabs>
        <w:tab w:val="center" w:pos="4536"/>
        <w:tab w:val="right" w:pos="9072"/>
      </w:tabs>
      <w:spacing w:after="0" w:line="240" w:lineRule="auto"/>
      <w:rPr>
        <w:rFonts w:ascii="Source Sans Pro" w:eastAsia="Source Sans Pro" w:hAnsi="Source Sans Pro" w:cs="Source Sans Pro"/>
        <w:color w:val="252C30"/>
        <w:kern w:val="0"/>
        <w:sz w:val="20"/>
        <w:szCs w:val="20"/>
        <w:lang w:eastAsia="de-DE"/>
        <w14:ligatures w14:val="none"/>
      </w:rPr>
    </w:pP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0" distR="0" simplePos="0" relativeHeight="251671040" behindDoc="1" locked="0" layoutInCell="1" hidden="0" allowOverlap="1" wp14:anchorId="61A6B5F4" wp14:editId="539F4F4B">
              <wp:simplePos x="0" y="0"/>
              <wp:positionH relativeFrom="column">
                <wp:posOffset>8369300</wp:posOffset>
              </wp:positionH>
              <wp:positionV relativeFrom="paragraph">
                <wp:posOffset>279400</wp:posOffset>
              </wp:positionV>
              <wp:extent cx="696595" cy="254000"/>
              <wp:effectExtent l="0" t="0" r="0" b="0"/>
              <wp:wrapNone/>
              <wp:docPr id="405449694" name="Rechteck 405449694"/>
              <wp:cNvGraphicFramePr/>
              <a:graphic xmlns:a="http://schemas.openxmlformats.org/drawingml/2006/main">
                <a:graphicData uri="http://schemas.microsoft.com/office/word/2010/wordprocessingShape">
                  <wps:wsp>
                    <wps:cNvSpPr/>
                    <wps:spPr>
                      <a:xfrm>
                        <a:off x="5002465" y="3657763"/>
                        <a:ext cx="687070" cy="244475"/>
                      </a:xfrm>
                      <a:prstGeom prst="rect">
                        <a:avLst/>
                      </a:prstGeom>
                      <a:noFill/>
                      <a:ln>
                        <a:noFill/>
                      </a:ln>
                    </wps:spPr>
                    <wps:txbx>
                      <w:txbxContent>
                        <w:p w14:paraId="08B6948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5F6BE54A" w14:textId="77777777" w:rsidR="009C1710" w:rsidRPr="002515BC" w:rsidRDefault="009C1710" w:rsidP="009C1710">
                          <w:pPr>
                            <w:spacing w:line="258" w:lineRule="auto"/>
                            <w:textDirection w:val="btLr"/>
                            <w:rPr>
                              <w:rFonts w:ascii="Source Sans Pro" w:hAnsi="Source Sans Pro"/>
                              <w:sz w:val="16"/>
                            </w:rPr>
                          </w:pPr>
                        </w:p>
                      </w:txbxContent>
                    </wps:txbx>
                    <wps:bodyPr spcFirstLastPara="1" wrap="square" lIns="91425" tIns="45700" rIns="91425" bIns="45700" anchor="t" anchorCtr="0">
                      <a:noAutofit/>
                    </wps:bodyPr>
                  </wps:wsp>
                </a:graphicData>
              </a:graphic>
            </wp:anchor>
          </w:drawing>
        </mc:Choice>
        <mc:Fallback>
          <w:pict>
            <v:rect w14:anchorId="61A6B5F4" id="Rechteck 405449694" o:spid="_x0000_s1048" style="position:absolute;margin-left:659pt;margin-top:22pt;width:54.85pt;height:20pt;z-index:-2516454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" filled="f" stroked="f">
              <v:textbox inset="2.53958mm,1.2694mm,2.53958mm,1.2694mm">
                <w:txbxContent>
                  <w:p w14:paraId="08B69482" w14:textId="77777777" w:rsidR="009C1710" w:rsidRPr="002515BC" w:rsidRDefault="009C1710" w:rsidP="009C1710">
                    <w:pPr>
                      <w:spacing w:after="0" w:line="240" w:lineRule="auto"/>
                      <w:jc w:val="right"/>
                      <w:textDirection w:val="btLr"/>
                      <w:rPr>
                        <w:rFonts w:ascii="Source Sans Pro" w:hAnsi="Source Sans Pro"/>
                        <w:sz w:val="16"/>
                      </w:rPr>
                    </w:pPr>
                    <w:r w:rsidRPr="002515BC">
                      <w:rPr>
                        <w:rFonts w:ascii="Source Sans Pro" w:hAnsi="Source Sans Pro"/>
                        <w:color w:val="252C30"/>
                        <w:sz w:val="16"/>
                      </w:rPr>
                      <w:t xml:space="preserve"> PAGE2</w:t>
                    </w:r>
                  </w:p>
                  <w:p w14:paraId="5F6BE54A" w14:textId="77777777" w:rsidR="009C1710" w:rsidRPr="002515BC" w:rsidRDefault="009C1710" w:rsidP="009C1710">
                    <w:pPr>
                      <w:spacing w:line="258" w:lineRule="auto"/>
                      <w:textDirection w:val="btLr"/>
                      <w:rPr>
                        <w:rFonts w:ascii="Source Sans Pro" w:hAnsi="Source Sans Pro"/>
                        <w:sz w:val="16"/>
                      </w:rPr>
                    </w:pPr>
                  </w:p>
                </w:txbxContent>
              </v:textbox>
            </v:rect>
          </w:pict>
        </mc:Fallback>
      </mc:AlternateContent>
    </w:r>
    <w:r w:rsidRPr="009C1710">
      <w:rPr>
        <w:rFonts w:ascii="Source Sans Pro" w:eastAsia="Source Sans Pro" w:hAnsi="Source Sans Pro" w:cs="Source Sans Pro"/>
        <w:noProof/>
        <w:color w:val="252C30"/>
        <w:kern w:val="0"/>
        <w:sz w:val="20"/>
        <w:szCs w:val="20"/>
        <w:lang w:eastAsia="de-DE"/>
        <w14:ligatures w14:val="none"/>
      </w:rPr>
      <mc:AlternateContent>
        <mc:Choice Requires="wps">
          <w:drawing>
            <wp:anchor distT="0" distB="0" distL="114300" distR="114300" simplePos="0" relativeHeight="251672064" behindDoc="0" locked="0" layoutInCell="1" hidden="0" allowOverlap="1" wp14:anchorId="21B1E18A" wp14:editId="4026372F">
              <wp:simplePos x="0" y="0"/>
              <wp:positionH relativeFrom="column">
                <wp:posOffset>1</wp:posOffset>
              </wp:positionH>
              <wp:positionV relativeFrom="paragraph">
                <wp:posOffset>76200</wp:posOffset>
              </wp:positionV>
              <wp:extent cx="4572381" cy="793115"/>
              <wp:effectExtent l="0" t="0" r="0" b="0"/>
              <wp:wrapNone/>
              <wp:docPr id="1820981173" name="Rechteck 1820981173"/>
              <wp:cNvGraphicFramePr/>
              <a:graphic xmlns:a="http://schemas.openxmlformats.org/drawingml/2006/main">
                <a:graphicData uri="http://schemas.microsoft.com/office/word/2010/wordprocessingShape">
                  <wps:wsp>
                    <wps:cNvSpPr/>
                    <wps:spPr>
                      <a:xfrm>
                        <a:off x="3064572" y="3388205"/>
                        <a:ext cx="4562856" cy="783590"/>
                      </a:xfrm>
                      <a:prstGeom prst="rect">
                        <a:avLst/>
                      </a:prstGeom>
                      <a:noFill/>
                      <a:ln>
                        <a:noFill/>
                      </a:ln>
                    </wps:spPr>
                    <wps:txbx>
                      <w:txbxContent>
                        <w:p w14:paraId="70D4F5C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34E584D2"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wps:txbx>
                    <wps:bodyPr spcFirstLastPara="1" wrap="square" lIns="91425" tIns="45700" rIns="91425" bIns="45700" anchor="t" anchorCtr="0">
                      <a:noAutofit/>
                    </wps:bodyPr>
                  </wps:wsp>
                </a:graphicData>
              </a:graphic>
            </wp:anchor>
          </w:drawing>
        </mc:Choice>
        <mc:Fallback>
          <w:pict>
            <v:rect w14:anchorId="21B1E18A" id="Rechteck 1820981173" o:spid="_x0000_s1049" style="position:absolute;margin-left:0;margin-top:6pt;width:360.05pt;height:62.4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" filled="f" stroked="f">
              <v:textbox inset="2.53958mm,1.2694mm,2.53958mm,1.2694mm">
                <w:txbxContent>
                  <w:p w14:paraId="70D4F5C5"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252C30"/>
                        <w:sz w:val="16"/>
                      </w:rPr>
                      <w:t xml:space="preserve">© CC-BY-SA 4.0 </w:t>
                    </w:r>
                    <w:proofErr w:type="gramStart"/>
                    <w:r w:rsidRPr="002515BC">
                      <w:rPr>
                        <w:rFonts w:ascii="Source Sans Pro" w:hAnsi="Source Sans Pro"/>
                        <w:color w:val="252C30"/>
                        <w:sz w:val="16"/>
                      </w:rPr>
                      <w:t xml:space="preserve">–  </w:t>
                    </w:r>
                    <w:proofErr w:type="spellStart"/>
                    <w:r w:rsidRPr="002515BC">
                      <w:rPr>
                        <w:rFonts w:ascii="Source Sans Pro" w:hAnsi="Source Sans Pro"/>
                        <w:color w:val="551C77"/>
                        <w:sz w:val="16"/>
                        <w:u w:val="single"/>
                      </w:rPr>
                      <w:t>Deed</w:t>
                    </w:r>
                    <w:proofErr w:type="spellEnd"/>
                    <w:proofErr w:type="gramEnd"/>
                    <w:r w:rsidRPr="002515BC">
                      <w:rPr>
                        <w:rFonts w:ascii="Source Sans Pro" w:hAnsi="Source Sans Pro"/>
                        <w:color w:val="551C77"/>
                        <w:sz w:val="16"/>
                        <w:u w:val="single"/>
                      </w:rPr>
                      <w:t xml:space="preserve"> - Namensnennung-Share </w:t>
                    </w:r>
                    <w:proofErr w:type="spellStart"/>
                    <w:r w:rsidRPr="002515BC">
                      <w:rPr>
                        <w:rFonts w:ascii="Source Sans Pro" w:hAnsi="Source Sans Pro"/>
                        <w:color w:val="551C77"/>
                        <w:sz w:val="16"/>
                        <w:u w:val="single"/>
                      </w:rPr>
                      <w:t>Alike</w:t>
                    </w:r>
                    <w:proofErr w:type="spellEnd"/>
                    <w:r w:rsidRPr="002515BC">
                      <w:rPr>
                        <w:rFonts w:ascii="Source Sans Pro" w:hAnsi="Source Sans Pro"/>
                        <w:color w:val="551C77"/>
                        <w:sz w:val="16"/>
                        <w:u w:val="single"/>
                      </w:rPr>
                      <w:t xml:space="preserve"> 4.0 International - Creative Commons</w:t>
                    </w:r>
                  </w:p>
                  <w:p w14:paraId="34E584D2" w14:textId="77777777" w:rsidR="009C1710" w:rsidRPr="002515BC" w:rsidRDefault="009C1710" w:rsidP="009C1710">
                    <w:pPr>
                      <w:spacing w:line="240" w:lineRule="auto"/>
                      <w:textDirection w:val="btLr"/>
                      <w:rPr>
                        <w:rFonts w:ascii="Source Sans Pro" w:hAnsi="Source Sans Pro"/>
                        <w:sz w:val="16"/>
                      </w:rPr>
                    </w:pPr>
                    <w:r w:rsidRPr="002515BC">
                      <w:rPr>
                        <w:rFonts w:ascii="Source Sans Pro" w:hAnsi="Source Sans Pro"/>
                        <w:color w:val="551C77"/>
                        <w:sz w:val="16"/>
                        <w:u w:val="single"/>
                      </w:rPr>
                      <w:t>www.mintcampus.org</w:t>
                    </w:r>
                  </w:p>
                </w:txbxContent>
              </v:textbox>
            </v:rect>
          </w:pict>
        </mc:Fallback>
      </mc:AlternateContent>
    </w:r>
  </w:p>
  <w:p w14:paraId="773C4432" w14:textId="77777777" w:rsidR="000F784C" w:rsidRPr="009C1710" w:rsidRDefault="000F784C" w:rsidP="009C171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F67004" w14:textId="77777777" w:rsidR="0082407F" w:rsidRDefault="0082407F" w:rsidP="009C1710">
      <w:pPr>
        <w:spacing w:after="0" w:line="240" w:lineRule="auto"/>
      </w:pPr>
      <w:r>
        <w:separator/>
      </w:r>
    </w:p>
  </w:footnote>
  <w:footnote w:type="continuationSeparator" w:id="0">
    <w:p w14:paraId="18A57828" w14:textId="77777777" w:rsidR="0082407F" w:rsidRDefault="0082407F" w:rsidP="009C17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E2F55" w14:textId="77777777" w:rsidR="000F784C" w:rsidRDefault="00000000">
    <w:pPr>
      <w:pBdr>
        <w:top w:val="nil"/>
        <w:left w:val="nil"/>
        <w:bottom w:val="nil"/>
        <w:right w:val="nil"/>
        <w:between w:val="nil"/>
      </w:pBdr>
      <w:tabs>
        <w:tab w:val="center" w:pos="4536"/>
        <w:tab w:val="right" w:pos="9072"/>
      </w:tabs>
      <w:rPr>
        <w:color w:val="000000"/>
      </w:rPr>
    </w:pPr>
    <w:r>
      <w:rPr>
        <w:noProof/>
        <w:color w:val="000000"/>
      </w:rPr>
      <w:drawing>
        <wp:anchor distT="0" distB="0" distL="0" distR="0" simplePos="0" relativeHeight="251640320" behindDoc="1" locked="0" layoutInCell="1" hidden="0" allowOverlap="1" wp14:anchorId="18007C26" wp14:editId="65A774E0">
          <wp:simplePos x="0" y="0"/>
          <wp:positionH relativeFrom="margin">
            <wp:posOffset>-932745</wp:posOffset>
          </wp:positionH>
          <wp:positionV relativeFrom="margin">
            <wp:posOffset>-891267</wp:posOffset>
          </wp:positionV>
          <wp:extent cx="7616190" cy="10775371"/>
          <wp:effectExtent l="0" t="0" r="0" b="0"/>
          <wp:wrapNone/>
          <wp:docPr id="19895063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7616190" cy="10775371"/>
                  </a:xfrm>
                  <a:prstGeom prst="rect">
                    <a:avLst/>
                  </a:prstGeom>
                  <a:ln/>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2C04C" w14:textId="2A5B1156" w:rsidR="000F784C" w:rsidRPr="002515BC" w:rsidRDefault="009D37DF" w:rsidP="002515BC">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90496" behindDoc="0" locked="0" layoutInCell="1" allowOverlap="1" wp14:anchorId="07FF3C85" wp14:editId="43C6D5E9">
          <wp:simplePos x="0" y="0"/>
          <wp:positionH relativeFrom="margin">
            <wp:posOffset>4168140</wp:posOffset>
          </wp:positionH>
          <wp:positionV relativeFrom="paragraph">
            <wp:posOffset>-442595</wp:posOffset>
          </wp:positionV>
          <wp:extent cx="1271270" cy="754380"/>
          <wp:effectExtent l="0" t="0" r="5080" b="7620"/>
          <wp:wrapNone/>
          <wp:docPr id="161439896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73088" behindDoc="0" locked="0" layoutInCell="1" hidden="0" allowOverlap="1" wp14:anchorId="0F0CF8BE" wp14:editId="0EC68F6B">
          <wp:simplePos x="0" y="0"/>
          <wp:positionH relativeFrom="margin">
            <wp:posOffset>5498465</wp:posOffset>
          </wp:positionH>
          <wp:positionV relativeFrom="paragraph">
            <wp:posOffset>-502285</wp:posOffset>
          </wp:positionV>
          <wp:extent cx="993775" cy="784860"/>
          <wp:effectExtent l="0" t="0" r="0" b="0"/>
          <wp:wrapSquare wrapText="bothSides" distT="0" distB="0" distL="114300" distR="114300"/>
          <wp:docPr id="40086413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2"/>
                  <a:srcRect/>
                  <a:stretch>
                    <a:fillRect/>
                  </a:stretch>
                </pic:blipFill>
                <pic:spPr>
                  <a:xfrm>
                    <a:off x="0" y="0"/>
                    <a:ext cx="993775" cy="784860"/>
                  </a:xfrm>
                  <a:prstGeom prst="rect">
                    <a:avLst/>
                  </a:prstGeom>
                  <a:ln/>
                </pic:spPr>
              </pic:pic>
            </a:graphicData>
          </a:graphic>
        </wp:anchor>
      </w:drawing>
    </w:r>
    <w:r w:rsidR="009C1710"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4112" behindDoc="0" locked="0" layoutInCell="1" allowOverlap="1" wp14:anchorId="2B0C50CF" wp14:editId="40BA852E">
          <wp:simplePos x="0" y="0"/>
          <wp:positionH relativeFrom="margin">
            <wp:posOffset>6779145</wp:posOffset>
          </wp:positionH>
          <wp:positionV relativeFrom="paragraph">
            <wp:posOffset>-464647</wp:posOffset>
          </wp:positionV>
          <wp:extent cx="1271270" cy="754380"/>
          <wp:effectExtent l="0" t="0" r="5080" b="7620"/>
          <wp:wrapNone/>
          <wp:docPr id="2053835501"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00567A91">
      <w:rPr>
        <w:rFonts w:ascii="Source Sans Pro" w:eastAsia="Source Sans Pro" w:hAnsi="Source Sans Pro" w:cs="Times New Roman"/>
        <w:b/>
        <w:bCs/>
        <w:color w:val="551C77"/>
        <w:kern w:val="0"/>
        <w:sz w:val="16"/>
        <w:szCs w:val="16"/>
        <w14:ligatures w14:val="none"/>
      </w:rPr>
      <w:t>Recycling-Mission</w:t>
    </w:r>
    <w:r w:rsidR="009C1710" w:rsidRPr="009C1710">
      <w:rPr>
        <w:rFonts w:ascii="Source Sans Pro" w:eastAsia="Source Sans Pro" w:hAnsi="Source Sans Pro" w:cs="Times New Roman"/>
        <w:b/>
        <w:bCs/>
        <w:color w:val="7030A0"/>
        <w:kern w:val="0"/>
        <w:sz w:val="16"/>
        <w:szCs w:val="16"/>
        <w14:ligatures w14:val="none"/>
      </w:rPr>
      <w:br/>
    </w:r>
    <w:r w:rsidR="009C1710" w:rsidRPr="009C1710">
      <w:rPr>
        <w:rFonts w:ascii="Source Sans Pro" w:eastAsia="Source Sans Pro" w:hAnsi="Source Sans Pro" w:cs="Times New Roman"/>
        <w:color w:val="252C30"/>
        <w:kern w:val="0"/>
        <w:sz w:val="16"/>
        <w14:ligatures w14:val="none"/>
      </w:rPr>
      <w:t>Vorlagen</w:t>
    </w:r>
    <w:r w:rsidR="009C1710" w:rsidRPr="009C1710">
      <w:rPr>
        <w:rFonts w:ascii="Source Sans Pro" w:eastAsia="Source Sans Pro" w:hAnsi="Source Sans Pro" w:cs="Source Sans Pro"/>
        <w:color w:val="252C30"/>
        <w:kern w:val="0"/>
        <w:sz w:val="20"/>
        <w:szCs w:val="20"/>
        <w:lang w:eastAsia="de-DE"/>
        <w14:ligatures w14:val="none"/>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FFAB1" w14:textId="36701C7A" w:rsidR="00D93714" w:rsidRPr="002515BC" w:rsidRDefault="00D93714" w:rsidP="002515BC">
    <w:pPr>
      <w:spacing w:line="240" w:lineRule="auto"/>
      <w:rPr>
        <w:rFonts w:ascii="Source Sans Pro" w:eastAsia="Source Sans Pro" w:hAnsi="Source Sans Pro" w:cs="Times New Roman"/>
        <w:color w:val="252C30"/>
        <w:kern w:val="0"/>
        <w:sz w:val="16"/>
        <w:szCs w:val="16"/>
        <w14:ligatures w14:val="none"/>
      </w:rPr>
    </w:pPr>
    <w:r w:rsidRPr="00A46AD1">
      <w:rPr>
        <w:rFonts w:ascii="Aptos Display" w:eastAsia="Arial" w:hAnsi="Aptos Display" w:cs="Arial"/>
        <w:noProof/>
        <w:kern w:val="0"/>
        <w:sz w:val="32"/>
        <w:lang w:eastAsia="de-DE"/>
        <w14:ligatures w14:val="none"/>
      </w:rPr>
      <w:drawing>
        <wp:anchor distT="0" distB="0" distL="114300" distR="114300" simplePos="0" relativeHeight="251688448" behindDoc="0" locked="0" layoutInCell="1" allowOverlap="1" wp14:anchorId="06014000" wp14:editId="20B7646E">
          <wp:simplePos x="0" y="0"/>
          <wp:positionH relativeFrom="margin">
            <wp:posOffset>2696845</wp:posOffset>
          </wp:positionH>
          <wp:positionV relativeFrom="paragraph">
            <wp:posOffset>163830</wp:posOffset>
          </wp:positionV>
          <wp:extent cx="1271270" cy="754380"/>
          <wp:effectExtent l="0" t="0" r="5080" b="7620"/>
          <wp:wrapNone/>
          <wp:docPr id="131648373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A46AD1">
      <w:rPr>
        <w:rFonts w:ascii="Aptos" w:eastAsia="Aptos" w:hAnsi="Aptos" w:cs="Aptos"/>
        <w:noProof/>
        <w:kern w:val="0"/>
        <w:lang w:eastAsia="de-DE"/>
        <w14:ligatures w14:val="none"/>
      </w:rPr>
      <w:drawing>
        <wp:anchor distT="0" distB="0" distL="114300" distR="114300" simplePos="0" relativeHeight="251686400" behindDoc="0" locked="0" layoutInCell="1" allowOverlap="1" wp14:anchorId="7A3F53CA" wp14:editId="40015E93">
          <wp:simplePos x="0" y="0"/>
          <wp:positionH relativeFrom="column">
            <wp:posOffset>2597785</wp:posOffset>
          </wp:positionH>
          <wp:positionV relativeFrom="paragraph">
            <wp:posOffset>-544830</wp:posOffset>
          </wp:positionV>
          <wp:extent cx="1021080" cy="510540"/>
          <wp:effectExtent l="0" t="0" r="7620" b="3810"/>
          <wp:wrapNone/>
          <wp:docPr id="1509922234" name="Grafik 2" descr="Ein Bild, das Grafiken, Screenshot, Grafikdesign, Farbigkei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42024" name="Grafik 2" descr="Ein Bild, das Grafiken, Screenshot, Grafikdesign, Farbigkeit enthält.&#10;&#10;KI-generierte Inhalte können fehlerhaft sein."/>
                  <pic:cNvPicPr/>
                </pic:nvPicPr>
                <pic:blipFill>
                  <a:blip r:embed="rId2" cstate="print">
                    <a:extLst>
                      <a:ext uri="{28A0092B-C50C-407E-A947-70E740481C1C}">
                        <a14:useLocalDpi xmlns:a14="http://schemas.microsoft.com/office/drawing/2010/main" val="0"/>
                      </a:ext>
                    </a:extLst>
                  </a:blip>
                  <a:stretch>
                    <a:fillRect/>
                  </a:stretch>
                </pic:blipFill>
                <pic:spPr>
                  <a:xfrm>
                    <a:off x="0" y="0"/>
                    <a:ext cx="1021080" cy="510540"/>
                  </a:xfrm>
                  <a:prstGeom prst="rect">
                    <a:avLst/>
                  </a:prstGeom>
                </pic:spPr>
              </pic:pic>
            </a:graphicData>
          </a:graphic>
        </wp:anchor>
      </w:drawing>
    </w:r>
    <w:r w:rsidRPr="00A46AD1">
      <w:rPr>
        <w:rFonts w:ascii="Source Sans Pro" w:hAnsi="Source Sans Pro"/>
        <w:noProof/>
        <w:sz w:val="16"/>
      </w:rPr>
      <w:drawing>
        <wp:anchor distT="0" distB="0" distL="114300" distR="114300" simplePos="0" relativeHeight="251684352" behindDoc="1" locked="0" layoutInCell="1" allowOverlap="1" wp14:anchorId="3E21C6D4" wp14:editId="1B69B1C4">
          <wp:simplePos x="0" y="0"/>
          <wp:positionH relativeFrom="page">
            <wp:align>left</wp:align>
          </wp:positionH>
          <wp:positionV relativeFrom="page">
            <wp:align>top</wp:align>
          </wp:positionV>
          <wp:extent cx="7616189" cy="10775371"/>
          <wp:effectExtent l="0" t="0" r="4445" b="0"/>
          <wp:wrapNone/>
          <wp:docPr id="19895063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506376" name="Grafik 1"/>
                  <pic:cNvPicPr/>
                </pic:nvPicPr>
                <pic:blipFill>
                  <a:blip r:embed="rId3">
                    <a:extLst>
                      <a:ext uri="{96DAC541-7B7A-43D3-8B79-37D633B846F1}">
                        <asvg:svgBlip xmlns:asvg="http://schemas.microsoft.com/office/drawing/2016/SVG/main" r:embed="rId4"/>
                      </a:ext>
                    </a:extLst>
                  </a:blip>
                  <a:stretch>
                    <a:fillRect/>
                  </a:stretch>
                </pic:blipFill>
                <pic:spPr>
                  <a:xfrm>
                    <a:off x="0" y="0"/>
                    <a:ext cx="7616189" cy="10775371"/>
                  </a:xfrm>
                  <a:prstGeom prst="rect">
                    <a:avLst/>
                  </a:prstGeom>
                </pic:spPr>
              </pic:pic>
            </a:graphicData>
          </a:graphic>
          <wp14:sizeRelH relativeFrom="page">
            <wp14:pctWidth>0</wp14:pctWidth>
          </wp14:sizeRelH>
          <wp14:sizeRelV relativeFrom="page">
            <wp14:pctHeight>0</wp14:pctHeight>
          </wp14:sizeRelV>
        </wp:anchor>
      </w:drawing>
    </w: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9232" behindDoc="0" locked="0" layoutInCell="1" allowOverlap="1" wp14:anchorId="12E10C9B" wp14:editId="18625F07">
          <wp:simplePos x="0" y="0"/>
          <wp:positionH relativeFrom="margin">
            <wp:posOffset>6779145</wp:posOffset>
          </wp:positionH>
          <wp:positionV relativeFrom="paragraph">
            <wp:posOffset>-464647</wp:posOffset>
          </wp:positionV>
          <wp:extent cx="1271270" cy="754380"/>
          <wp:effectExtent l="0" t="0" r="5080" b="7620"/>
          <wp:wrapNone/>
          <wp:docPr id="704600766"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color w:val="252C30"/>
        <w:kern w:val="0"/>
        <w:sz w:val="20"/>
        <w:szCs w:val="20"/>
        <w:lang w:eastAsia="de-DE"/>
        <w14:ligatures w14:val="none"/>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69115" w14:textId="0AC7CAD2" w:rsidR="009C1710" w:rsidRPr="009C1710" w:rsidRDefault="009C1710" w:rsidP="009C1710">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42368" behindDoc="0" locked="0" layoutInCell="1" allowOverlap="1" wp14:anchorId="5E54418A" wp14:editId="61632352">
          <wp:simplePos x="0" y="0"/>
          <wp:positionH relativeFrom="margin">
            <wp:posOffset>7006937</wp:posOffset>
          </wp:positionH>
          <wp:positionV relativeFrom="paragraph">
            <wp:posOffset>-414193</wp:posOffset>
          </wp:positionV>
          <wp:extent cx="1271270" cy="754380"/>
          <wp:effectExtent l="0" t="0" r="5080" b="7620"/>
          <wp:wrapNone/>
          <wp:docPr id="1208403605"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41344" behindDoc="0" locked="0" layoutInCell="1" allowOverlap="1" wp14:anchorId="334EF8FA" wp14:editId="77B24FC8">
          <wp:simplePos x="0" y="0"/>
          <wp:positionH relativeFrom="column">
            <wp:posOffset>8342573</wp:posOffset>
          </wp:positionH>
          <wp:positionV relativeFrom="paragraph">
            <wp:posOffset>-456161</wp:posOffset>
          </wp:positionV>
          <wp:extent cx="993775" cy="784860"/>
          <wp:effectExtent l="0" t="0" r="0" b="0"/>
          <wp:wrapNone/>
          <wp:docPr id="205169709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493A5A">
      <w:rPr>
        <w:rFonts w:ascii="Source Sans Pro" w:eastAsia="Source Sans Pro" w:hAnsi="Source Sans Pro" w:cs="Times New Roman"/>
        <w:b/>
        <w:bCs/>
        <w:color w:val="551C77"/>
        <w:kern w:val="0"/>
        <w:sz w:val="16"/>
        <w:szCs w:val="16"/>
        <w14:ligatures w14:val="none"/>
      </w:rPr>
      <w:t>Recycling-Mission</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Stationsblatt</w:t>
    </w:r>
  </w:p>
  <w:p w14:paraId="6EC88CEC" w14:textId="77777777" w:rsidR="000F784C" w:rsidRPr="009C1710" w:rsidRDefault="000F784C" w:rsidP="009C1710">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903E2" w14:textId="2E49FE3B" w:rsidR="0053284A" w:rsidRPr="0053284A" w:rsidRDefault="009C1710" w:rsidP="0053284A">
    <w:pPr>
      <w:spacing w:line="240" w:lineRule="auto"/>
      <w:rPr>
        <w:rFonts w:ascii="Source Sans Pro" w:eastAsia="Source Sans Pro" w:hAnsi="Source Sans Pro" w:cs="Times New Roman"/>
        <w:color w:val="252C30"/>
        <w:kern w:val="0"/>
        <w:sz w:val="16"/>
        <w:szCs w:val="16"/>
        <w:lang w:val="en-US"/>
        <w14:ligatures w14:val="none"/>
      </w:rPr>
    </w:pPr>
    <w:r w:rsidRPr="009C1710">
      <w:rPr>
        <w:rFonts w:ascii="Source Sans Pro" w:eastAsia="Arial" w:hAnsi="Source Sans Pro" w:cs="Arial"/>
        <w:noProof/>
        <w:color w:val="252C30"/>
        <w:kern w:val="0"/>
        <w:sz w:val="32"/>
        <w:szCs w:val="20"/>
        <w:lang w:val="en-US" w:eastAsia="de-DE"/>
        <w14:ligatures w14:val="none"/>
      </w:rPr>
      <w:drawing>
        <wp:anchor distT="0" distB="0" distL="114300" distR="114300" simplePos="0" relativeHeight="251646464" behindDoc="0" locked="0" layoutInCell="1" allowOverlap="1" wp14:anchorId="3F6D3BF3" wp14:editId="5CA1BCA1">
          <wp:simplePos x="0" y="0"/>
          <wp:positionH relativeFrom="margin">
            <wp:posOffset>4152900</wp:posOffset>
          </wp:positionH>
          <wp:positionV relativeFrom="paragraph">
            <wp:posOffset>-427355</wp:posOffset>
          </wp:positionV>
          <wp:extent cx="1271270" cy="754380"/>
          <wp:effectExtent l="0" t="0" r="5080" b="7620"/>
          <wp:wrapNone/>
          <wp:docPr id="21138418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45440" behindDoc="0" locked="0" layoutInCell="1" allowOverlap="1" wp14:anchorId="43CE6725" wp14:editId="6057DD8B">
          <wp:simplePos x="0" y="0"/>
          <wp:positionH relativeFrom="column">
            <wp:posOffset>5485765</wp:posOffset>
          </wp:positionH>
          <wp:positionV relativeFrom="paragraph">
            <wp:posOffset>-438150</wp:posOffset>
          </wp:positionV>
          <wp:extent cx="993775" cy="784860"/>
          <wp:effectExtent l="0" t="0" r="0" b="0"/>
          <wp:wrapNone/>
          <wp:docPr id="495605961"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B55AFF">
      <w:rPr>
        <w:rFonts w:ascii="Source Sans Pro" w:eastAsia="Source Sans Pro" w:hAnsi="Source Sans Pro" w:cs="Times New Roman"/>
        <w:b/>
        <w:bCs/>
        <w:color w:val="551C77"/>
        <w:kern w:val="0"/>
        <w:sz w:val="16"/>
        <w:szCs w:val="16"/>
        <w:lang w:val="en-US"/>
        <w14:ligatures w14:val="none"/>
      </w:rPr>
      <w:t>Recycling-Mission</w:t>
    </w:r>
    <w:r w:rsidRPr="009C1710">
      <w:rPr>
        <w:rFonts w:ascii="Source Sans Pro" w:eastAsia="Source Sans Pro" w:hAnsi="Source Sans Pro" w:cs="Times New Roman"/>
        <w:b/>
        <w:bCs/>
        <w:color w:val="7030A0"/>
        <w:kern w:val="0"/>
        <w:sz w:val="16"/>
        <w:szCs w:val="16"/>
        <w:lang w:val="en-US"/>
        <w14:ligatures w14:val="none"/>
      </w:rPr>
      <w:br/>
    </w:r>
    <w:proofErr w:type="spellStart"/>
    <w:r w:rsidRPr="009C1710">
      <w:rPr>
        <w:rFonts w:ascii="Source Sans Pro" w:eastAsia="Source Sans Pro" w:hAnsi="Source Sans Pro" w:cs="Times New Roman"/>
        <w:color w:val="252C30"/>
        <w:kern w:val="0"/>
        <w:sz w:val="16"/>
        <w:lang w:val="en-US"/>
        <w14:ligatures w14:val="none"/>
      </w:rPr>
      <w:t>Checkliste</w:t>
    </w:r>
    <w:proofErr w:type="spellEnd"/>
    <w:r w:rsidRPr="009C1710">
      <w:rPr>
        <w:rFonts w:ascii="Source Sans Pro" w:eastAsia="Source Sans Pro" w:hAnsi="Source Sans Pro" w:cs="Source Sans Pro"/>
        <w:noProof/>
        <w:color w:val="252C30"/>
        <w:kern w:val="0"/>
        <w:sz w:val="20"/>
        <w:szCs w:val="20"/>
        <w:lang w:val="en-US" w:eastAsia="de-DE"/>
        <w14:ligatures w14:val="none"/>
      </w:rPr>
      <w:drawing>
        <wp:anchor distT="0" distB="0" distL="114300" distR="114300" simplePos="0" relativeHeight="251644416" behindDoc="0" locked="0" layoutInCell="1" hidden="0" allowOverlap="1" wp14:anchorId="25DAF4F0" wp14:editId="5BF3740D">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798551792" name="image3.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DD1F9" w14:textId="497F1A4F" w:rsidR="009C1710" w:rsidRPr="009C1710" w:rsidRDefault="009C1710" w:rsidP="009C1710">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1584" behindDoc="0" locked="0" layoutInCell="1" allowOverlap="1" wp14:anchorId="0599C4E3" wp14:editId="7722EE09">
          <wp:simplePos x="0" y="0"/>
          <wp:positionH relativeFrom="margin">
            <wp:posOffset>4152900</wp:posOffset>
          </wp:positionH>
          <wp:positionV relativeFrom="paragraph">
            <wp:posOffset>-422506</wp:posOffset>
          </wp:positionV>
          <wp:extent cx="1271270" cy="754380"/>
          <wp:effectExtent l="0" t="0" r="5080" b="7620"/>
          <wp:wrapNone/>
          <wp:docPr id="72656342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0560" behindDoc="0" locked="0" layoutInCell="1" allowOverlap="1" wp14:anchorId="1212CA9B" wp14:editId="75F34F2F">
          <wp:simplePos x="0" y="0"/>
          <wp:positionH relativeFrom="column">
            <wp:posOffset>5444202</wp:posOffset>
          </wp:positionH>
          <wp:positionV relativeFrom="paragraph">
            <wp:posOffset>-452005</wp:posOffset>
          </wp:positionV>
          <wp:extent cx="993775" cy="784860"/>
          <wp:effectExtent l="0" t="0" r="0" b="0"/>
          <wp:wrapNone/>
          <wp:docPr id="161577142"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B55AFF">
      <w:rPr>
        <w:rFonts w:ascii="Source Sans Pro" w:eastAsia="Source Sans Pro" w:hAnsi="Source Sans Pro" w:cs="Times New Roman"/>
        <w:b/>
        <w:bCs/>
        <w:color w:val="551C77"/>
        <w:kern w:val="0"/>
        <w:sz w:val="16"/>
        <w:szCs w:val="16"/>
        <w14:ligatures w14:val="none"/>
      </w:rPr>
      <w:t>Recycling-Mission</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Infoblatt</w:t>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49536" behindDoc="0" locked="0" layoutInCell="1" hidden="0" allowOverlap="1" wp14:anchorId="1231A4BB" wp14:editId="158947B8">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23725218" name="image1.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4F3CF1E8" w14:textId="77777777" w:rsidR="000F784C" w:rsidRPr="009C1710" w:rsidRDefault="000F784C" w:rsidP="009C1710">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6BFFA" w14:textId="05F19DC6" w:rsidR="009C1710" w:rsidRPr="009C1710" w:rsidRDefault="009C1710" w:rsidP="009C1710">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56704" behindDoc="0" locked="0" layoutInCell="1" allowOverlap="1" wp14:anchorId="25C4281A" wp14:editId="714342F0">
          <wp:simplePos x="0" y="0"/>
          <wp:positionH relativeFrom="margin">
            <wp:posOffset>4160520</wp:posOffset>
          </wp:positionH>
          <wp:positionV relativeFrom="paragraph">
            <wp:posOffset>-427355</wp:posOffset>
          </wp:positionV>
          <wp:extent cx="1271270" cy="754380"/>
          <wp:effectExtent l="0" t="0" r="5080" b="7620"/>
          <wp:wrapNone/>
          <wp:docPr id="1604894860"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5680" behindDoc="0" locked="0" layoutInCell="1" allowOverlap="1" wp14:anchorId="3C6BEBB2" wp14:editId="133DE4E8">
          <wp:simplePos x="0" y="0"/>
          <wp:positionH relativeFrom="column">
            <wp:posOffset>5478145</wp:posOffset>
          </wp:positionH>
          <wp:positionV relativeFrom="paragraph">
            <wp:posOffset>-422910</wp:posOffset>
          </wp:positionV>
          <wp:extent cx="993775" cy="784860"/>
          <wp:effectExtent l="0" t="0" r="0" b="0"/>
          <wp:wrapNone/>
          <wp:docPr id="599211444"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AC6890">
      <w:rPr>
        <w:rFonts w:ascii="Source Sans Pro" w:eastAsia="Source Sans Pro" w:hAnsi="Source Sans Pro" w:cs="Times New Roman"/>
        <w:b/>
        <w:bCs/>
        <w:color w:val="551C77"/>
        <w:kern w:val="0"/>
        <w:sz w:val="16"/>
        <w:szCs w:val="16"/>
        <w14:ligatures w14:val="none"/>
      </w:rPr>
      <w:t>Recycling-Mission</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Arbeitsblatt</w:t>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54656" behindDoc="0" locked="0" layoutInCell="1" hidden="0" allowOverlap="1" wp14:anchorId="48835892" wp14:editId="71E9AD08">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2140477515"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535FE1BD" w14:textId="77777777" w:rsidR="000F784C" w:rsidRPr="009C1710" w:rsidRDefault="000F784C" w:rsidP="009C1710">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AFCEA9" w14:textId="77777777" w:rsidR="009C1710" w:rsidRDefault="009C1710">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8CFD49" w14:textId="0C4C20D1" w:rsidR="009C1710" w:rsidRPr="00C50D35" w:rsidRDefault="009C1710" w:rsidP="006E4DB7">
    <w:pPr>
      <w:spacing w:line="240" w:lineRule="auto"/>
      <w:rPr>
        <w:rFonts w:cs="Times New Roman"/>
        <w:sz w:val="16"/>
        <w:szCs w:val="16"/>
      </w:rPr>
    </w:pPr>
    <w:r w:rsidRPr="009C1710">
      <w:rPr>
        <w:rFonts w:ascii="Source Sans Pro" w:eastAsia="Arial" w:hAnsi="Source Sans Pro" w:cs="Arial"/>
        <w:noProof/>
        <w:sz w:val="32"/>
      </w:rPr>
      <w:drawing>
        <wp:anchor distT="0" distB="0" distL="114300" distR="114300" simplePos="0" relativeHeight="251661824" behindDoc="0" locked="0" layoutInCell="1" allowOverlap="1" wp14:anchorId="18D9689B" wp14:editId="678EC42B">
          <wp:simplePos x="0" y="0"/>
          <wp:positionH relativeFrom="margin">
            <wp:posOffset>6713220</wp:posOffset>
          </wp:positionH>
          <wp:positionV relativeFrom="paragraph">
            <wp:posOffset>-427355</wp:posOffset>
          </wp:positionV>
          <wp:extent cx="1271270" cy="754380"/>
          <wp:effectExtent l="0" t="0" r="5080" b="7620"/>
          <wp:wrapNone/>
          <wp:docPr id="338546812"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800" behindDoc="0" locked="0" layoutInCell="1" allowOverlap="1" wp14:anchorId="6B0898DC" wp14:editId="43DD17B3">
          <wp:simplePos x="0" y="0"/>
          <wp:positionH relativeFrom="margin">
            <wp:posOffset>8078470</wp:posOffset>
          </wp:positionH>
          <wp:positionV relativeFrom="paragraph">
            <wp:posOffset>-445770</wp:posOffset>
          </wp:positionV>
          <wp:extent cx="993775" cy="784860"/>
          <wp:effectExtent l="0" t="0" r="0" b="0"/>
          <wp:wrapNone/>
          <wp:docPr id="2063410837"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A47804">
      <w:rPr>
        <w:rFonts w:cs="Times New Roman"/>
        <w:b/>
        <w:bCs/>
        <w:color w:val="551C77"/>
        <w:sz w:val="16"/>
        <w:szCs w:val="16"/>
      </w:rPr>
      <w:t>Recycling-Mission</w:t>
    </w:r>
    <w:r w:rsidRPr="00B60D8F">
      <w:rPr>
        <w:rFonts w:cs="Times New Roman"/>
        <w:b/>
        <w:bCs/>
        <w:color w:val="7030A0"/>
        <w:sz w:val="16"/>
        <w:szCs w:val="16"/>
      </w:rPr>
      <w:br/>
    </w:r>
    <w:r>
      <w:rPr>
        <w:rFonts w:cs="Times New Roman"/>
        <w:sz w:val="16"/>
      </w:rPr>
      <w:t>Lösungen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0EADE" w14:textId="77777777" w:rsidR="009C1710" w:rsidRDefault="009C1710">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8127C" w14:textId="4A62B004" w:rsidR="009C1710" w:rsidRPr="009C1710" w:rsidRDefault="009C1710" w:rsidP="009C1710">
    <w:pPr>
      <w:spacing w:line="240" w:lineRule="auto"/>
      <w:rPr>
        <w:rFonts w:ascii="Source Sans Pro" w:eastAsia="Source Sans Pro" w:hAnsi="Source Sans Pro" w:cs="Times New Roman"/>
        <w:color w:val="252C30"/>
        <w:kern w:val="0"/>
        <w:sz w:val="16"/>
        <w:szCs w:val="16"/>
        <w14:ligatures w14:val="none"/>
      </w:rPr>
    </w:pPr>
    <w:r w:rsidRPr="009C1710">
      <w:rPr>
        <w:rFonts w:ascii="Source Sans Pro" w:eastAsia="Arial" w:hAnsi="Source Sans Pro" w:cs="Arial"/>
        <w:noProof/>
        <w:color w:val="252C30"/>
        <w:kern w:val="0"/>
        <w:sz w:val="32"/>
        <w:szCs w:val="20"/>
        <w:lang w:eastAsia="de-DE"/>
        <w14:ligatures w14:val="none"/>
      </w:rPr>
      <w:drawing>
        <wp:anchor distT="0" distB="0" distL="114300" distR="114300" simplePos="0" relativeHeight="251670016" behindDoc="0" locked="0" layoutInCell="1" allowOverlap="1" wp14:anchorId="05A21AF7" wp14:editId="36F11846">
          <wp:simplePos x="0" y="0"/>
          <wp:positionH relativeFrom="margin">
            <wp:posOffset>4118263</wp:posOffset>
          </wp:positionH>
          <wp:positionV relativeFrom="paragraph">
            <wp:posOffset>-432204</wp:posOffset>
          </wp:positionV>
          <wp:extent cx="1271270" cy="754380"/>
          <wp:effectExtent l="0" t="0" r="5080" b="7620"/>
          <wp:wrapNone/>
          <wp:docPr id="276439814" name="Grafik 4" descr="Ein Bild, das Grafiken, Clipart, Grafikdesign, Tex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56200" name="Grafik 4" descr="Ein Bild, das Grafiken, Clipart, Grafikdesign, Text enthält.&#10;&#10;KI-generierte Inhalte können fehlerhaft sein."/>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71270" cy="754380"/>
                  </a:xfrm>
                  <a:prstGeom prst="rect">
                    <a:avLst/>
                  </a:prstGeom>
                </pic:spPr>
              </pic:pic>
            </a:graphicData>
          </a:graphic>
          <wp14:sizeRelH relativeFrom="margin">
            <wp14:pctWidth>0</wp14:pctWidth>
          </wp14:sizeRelH>
          <wp14:sizeRelV relativeFrom="margin">
            <wp14:pctHeight>0</wp14:pctHeight>
          </wp14:sizeRelV>
        </wp:anchor>
      </w:drawing>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8992" behindDoc="0" locked="0" layoutInCell="1" allowOverlap="1" wp14:anchorId="5A3D0527" wp14:editId="71FB8D32">
          <wp:simplePos x="0" y="0"/>
          <wp:positionH relativeFrom="column">
            <wp:posOffset>5458056</wp:posOffset>
          </wp:positionH>
          <wp:positionV relativeFrom="paragraph">
            <wp:posOffset>-452005</wp:posOffset>
          </wp:positionV>
          <wp:extent cx="993775" cy="784860"/>
          <wp:effectExtent l="0" t="0" r="0" b="0"/>
          <wp:wrapNone/>
          <wp:docPr id="657103081" name="Grafik 1" descr="Ein Bild, das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697094" name="Grafik 2051697094" descr="Ein Bild, das Logo enthält.&#10;&#10;Automatisch generierte Beschreibung"/>
                  <pic:cNvPicPr>
                    <a:picLocks noChangeAspect="1"/>
                  </pic:cNvPicPr>
                </pic:nvPicPr>
                <pic:blipFill>
                  <a:blip r:embed="rId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93775" cy="784860"/>
                  </a:xfrm>
                  <a:prstGeom prst="rect">
                    <a:avLst/>
                  </a:prstGeom>
                </pic:spPr>
              </pic:pic>
            </a:graphicData>
          </a:graphic>
        </wp:anchor>
      </w:drawing>
    </w:r>
    <w:r w:rsidR="00A47804">
      <w:rPr>
        <w:rFonts w:ascii="Source Sans Pro" w:eastAsia="Source Sans Pro" w:hAnsi="Source Sans Pro" w:cs="Times New Roman"/>
        <w:b/>
        <w:bCs/>
        <w:color w:val="551C77"/>
        <w:kern w:val="0"/>
        <w:sz w:val="16"/>
        <w:szCs w:val="16"/>
        <w14:ligatures w14:val="none"/>
      </w:rPr>
      <w:t>Recycling-Mission</w:t>
    </w:r>
    <w:r w:rsidRPr="009C1710">
      <w:rPr>
        <w:rFonts w:ascii="Source Sans Pro" w:eastAsia="Source Sans Pro" w:hAnsi="Source Sans Pro" w:cs="Times New Roman"/>
        <w:b/>
        <w:bCs/>
        <w:color w:val="7030A0"/>
        <w:kern w:val="0"/>
        <w:sz w:val="16"/>
        <w:szCs w:val="16"/>
        <w14:ligatures w14:val="none"/>
      </w:rPr>
      <w:br/>
    </w:r>
    <w:r w:rsidRPr="009C1710">
      <w:rPr>
        <w:rFonts w:ascii="Source Sans Pro" w:eastAsia="Source Sans Pro" w:hAnsi="Source Sans Pro" w:cs="Times New Roman"/>
        <w:color w:val="252C30"/>
        <w:kern w:val="0"/>
        <w:sz w:val="16"/>
        <w14:ligatures w14:val="none"/>
      </w:rPr>
      <w:t>Methodisch-didaktische Ausarbeitung</w:t>
    </w:r>
    <w:r w:rsidRPr="009C1710">
      <w:rPr>
        <w:rFonts w:ascii="Source Sans Pro" w:eastAsia="Source Sans Pro" w:hAnsi="Source Sans Pro" w:cs="Source Sans Pro"/>
        <w:noProof/>
        <w:color w:val="252C30"/>
        <w:kern w:val="0"/>
        <w:sz w:val="20"/>
        <w:szCs w:val="20"/>
        <w:lang w:eastAsia="de-DE"/>
        <w14:ligatures w14:val="none"/>
      </w:rPr>
      <w:drawing>
        <wp:anchor distT="0" distB="0" distL="114300" distR="114300" simplePos="0" relativeHeight="251667968" behindDoc="0" locked="0" layoutInCell="1" hidden="0" allowOverlap="1" wp14:anchorId="5A64A3CF" wp14:editId="61ED24B9">
          <wp:simplePos x="0" y="0"/>
          <wp:positionH relativeFrom="column">
            <wp:posOffset>8078470</wp:posOffset>
          </wp:positionH>
          <wp:positionV relativeFrom="paragraph">
            <wp:posOffset>-556259</wp:posOffset>
          </wp:positionV>
          <wp:extent cx="993775" cy="784860"/>
          <wp:effectExtent l="0" t="0" r="0" b="0"/>
          <wp:wrapSquare wrapText="bothSides" distT="0" distB="0" distL="114300" distR="114300"/>
          <wp:docPr id="1436521519" name="image5.png" descr="Ein Bild, das Log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png" descr="Ein Bild, das Logo enthält.&#10;&#10;Automatisch generierte Beschreibung"/>
                  <pic:cNvPicPr preferRelativeResize="0"/>
                </pic:nvPicPr>
                <pic:blipFill>
                  <a:blip r:embed="rId3"/>
                  <a:srcRect/>
                  <a:stretch>
                    <a:fillRect/>
                  </a:stretch>
                </pic:blipFill>
                <pic:spPr>
                  <a:xfrm>
                    <a:off x="0" y="0"/>
                    <a:ext cx="993775" cy="784860"/>
                  </a:xfrm>
                  <a:prstGeom prst="rect">
                    <a:avLst/>
                  </a:prstGeom>
                  <a:ln/>
                </pic:spPr>
              </pic:pic>
            </a:graphicData>
          </a:graphic>
        </wp:anchor>
      </w:drawing>
    </w:r>
  </w:p>
  <w:p w14:paraId="4699DCDD" w14:textId="77777777" w:rsidR="000F784C" w:rsidRPr="009C1710" w:rsidRDefault="000F784C" w:rsidP="009C171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407215"/>
    <w:multiLevelType w:val="hybridMultilevel"/>
    <w:tmpl w:val="B226FDA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75D0C94"/>
    <w:multiLevelType w:val="hybridMultilevel"/>
    <w:tmpl w:val="C1CC63D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A6963EE"/>
    <w:multiLevelType w:val="hybridMultilevel"/>
    <w:tmpl w:val="7F6E30FC"/>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 w15:restartNumberingAfterBreak="0">
    <w:nsid w:val="1E3B7C22"/>
    <w:multiLevelType w:val="hybridMultilevel"/>
    <w:tmpl w:val="F4AAE5DC"/>
    <w:lvl w:ilvl="0" w:tplc="CF48B4B2">
      <w:start w:val="1"/>
      <w:numFmt w:val="bullet"/>
      <w:lvlText w:val=""/>
      <w:lvlJc w:val="left"/>
      <w:pPr>
        <w:ind w:left="720" w:hanging="360"/>
      </w:pPr>
      <w:rPr>
        <w:rFonts w:ascii="Symbol" w:hAnsi="Symbol" w:hint="default"/>
      </w:rPr>
    </w:lvl>
    <w:lvl w:ilvl="1" w:tplc="B038D356">
      <w:start w:val="1"/>
      <w:numFmt w:val="bullet"/>
      <w:lvlText w:val="o"/>
      <w:lvlJc w:val="left"/>
      <w:pPr>
        <w:ind w:left="1440" w:hanging="360"/>
      </w:pPr>
      <w:rPr>
        <w:rFonts w:ascii="Courier New" w:hAnsi="Courier New" w:cs="Courier New" w:hint="default"/>
      </w:rPr>
    </w:lvl>
    <w:lvl w:ilvl="2" w:tplc="15C0E24A">
      <w:start w:val="1"/>
      <w:numFmt w:val="bullet"/>
      <w:lvlText w:val=""/>
      <w:lvlJc w:val="left"/>
      <w:pPr>
        <w:ind w:left="2160" w:hanging="360"/>
      </w:pPr>
      <w:rPr>
        <w:rFonts w:ascii="Wingdings" w:hAnsi="Wingdings" w:hint="default"/>
      </w:rPr>
    </w:lvl>
    <w:lvl w:ilvl="3" w:tplc="F4840474">
      <w:start w:val="1"/>
      <w:numFmt w:val="bullet"/>
      <w:lvlText w:val=""/>
      <w:lvlJc w:val="left"/>
      <w:pPr>
        <w:ind w:left="2880" w:hanging="360"/>
      </w:pPr>
      <w:rPr>
        <w:rFonts w:ascii="Symbol" w:hAnsi="Symbol" w:hint="default"/>
      </w:rPr>
    </w:lvl>
    <w:lvl w:ilvl="4" w:tplc="2A72DBF6">
      <w:start w:val="1"/>
      <w:numFmt w:val="bullet"/>
      <w:lvlText w:val="o"/>
      <w:lvlJc w:val="left"/>
      <w:pPr>
        <w:ind w:left="3600" w:hanging="360"/>
      </w:pPr>
      <w:rPr>
        <w:rFonts w:ascii="Courier New" w:hAnsi="Courier New" w:cs="Courier New" w:hint="default"/>
      </w:rPr>
    </w:lvl>
    <w:lvl w:ilvl="5" w:tplc="2112F9A4">
      <w:start w:val="1"/>
      <w:numFmt w:val="bullet"/>
      <w:lvlText w:val=""/>
      <w:lvlJc w:val="left"/>
      <w:pPr>
        <w:ind w:left="4320" w:hanging="360"/>
      </w:pPr>
      <w:rPr>
        <w:rFonts w:ascii="Wingdings" w:hAnsi="Wingdings" w:hint="default"/>
      </w:rPr>
    </w:lvl>
    <w:lvl w:ilvl="6" w:tplc="A12A3F84">
      <w:start w:val="1"/>
      <w:numFmt w:val="bullet"/>
      <w:lvlText w:val=""/>
      <w:lvlJc w:val="left"/>
      <w:pPr>
        <w:ind w:left="5040" w:hanging="360"/>
      </w:pPr>
      <w:rPr>
        <w:rFonts w:ascii="Symbol" w:hAnsi="Symbol" w:hint="default"/>
      </w:rPr>
    </w:lvl>
    <w:lvl w:ilvl="7" w:tplc="243C8552">
      <w:start w:val="1"/>
      <w:numFmt w:val="bullet"/>
      <w:lvlText w:val="o"/>
      <w:lvlJc w:val="left"/>
      <w:pPr>
        <w:ind w:left="5760" w:hanging="360"/>
      </w:pPr>
      <w:rPr>
        <w:rFonts w:ascii="Courier New" w:hAnsi="Courier New" w:cs="Courier New" w:hint="default"/>
      </w:rPr>
    </w:lvl>
    <w:lvl w:ilvl="8" w:tplc="F8F68678">
      <w:start w:val="1"/>
      <w:numFmt w:val="bullet"/>
      <w:lvlText w:val=""/>
      <w:lvlJc w:val="left"/>
      <w:pPr>
        <w:ind w:left="6480" w:hanging="360"/>
      </w:pPr>
      <w:rPr>
        <w:rFonts w:ascii="Wingdings" w:hAnsi="Wingdings" w:hint="default"/>
      </w:rPr>
    </w:lvl>
  </w:abstractNum>
  <w:abstractNum w:abstractNumId="4" w15:restartNumberingAfterBreak="0">
    <w:nsid w:val="207B354E"/>
    <w:multiLevelType w:val="hybridMultilevel"/>
    <w:tmpl w:val="1BFE4BFC"/>
    <w:lvl w:ilvl="0" w:tplc="0B4EFA04">
      <w:start w:val="7"/>
      <w:numFmt w:val="bullet"/>
      <w:lvlText w:val=""/>
      <w:lvlJc w:val="left"/>
      <w:pPr>
        <w:ind w:left="720" w:hanging="360"/>
      </w:pPr>
      <w:rPr>
        <w:rFonts w:ascii="Symbol" w:eastAsia="Calibri" w:hAnsi="Symbo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28DF2106"/>
    <w:multiLevelType w:val="hybridMultilevel"/>
    <w:tmpl w:val="8FC2AE86"/>
    <w:lvl w:ilvl="0" w:tplc="04070017">
      <w:start w:val="2"/>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 w15:restartNumberingAfterBreak="0">
    <w:nsid w:val="2C8D5B70"/>
    <w:multiLevelType w:val="hybridMultilevel"/>
    <w:tmpl w:val="67E2EA3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3A87137C"/>
    <w:multiLevelType w:val="hybridMultilevel"/>
    <w:tmpl w:val="B518FD8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3ABD1A08"/>
    <w:multiLevelType w:val="multilevel"/>
    <w:tmpl w:val="A26A28B6"/>
    <w:lvl w:ilvl="0">
      <w:start w:val="4"/>
      <w:numFmt w:val="decimal"/>
      <w:lvlText w:val="%1"/>
      <w:lvlJc w:val="left"/>
      <w:pPr>
        <w:ind w:left="360" w:hanging="359"/>
      </w:pPr>
    </w:lvl>
    <w:lvl w:ilvl="1">
      <w:start w:val="1"/>
      <w:numFmt w:val="decimal"/>
      <w:lvlText w:val="%1.%2"/>
      <w:lvlJc w:val="left"/>
      <w:pPr>
        <w:ind w:left="720" w:hanging="359"/>
      </w:pPr>
    </w:lvl>
    <w:lvl w:ilvl="2">
      <w:start w:val="1"/>
      <w:numFmt w:val="decimal"/>
      <w:lvlText w:val="%1.%2.%3"/>
      <w:lvlJc w:val="left"/>
      <w:pPr>
        <w:ind w:left="1440" w:hanging="719"/>
      </w:pPr>
    </w:lvl>
    <w:lvl w:ilvl="3">
      <w:start w:val="1"/>
      <w:numFmt w:val="decimal"/>
      <w:lvlText w:val="%1.%2.%3.%4"/>
      <w:lvlJc w:val="left"/>
      <w:pPr>
        <w:ind w:left="1800" w:hanging="719"/>
      </w:pPr>
    </w:lvl>
    <w:lvl w:ilvl="4">
      <w:start w:val="1"/>
      <w:numFmt w:val="decimal"/>
      <w:lvlText w:val="%1.%2.%3.%4.%5"/>
      <w:lvlJc w:val="left"/>
      <w:pPr>
        <w:ind w:left="2520" w:hanging="1079"/>
      </w:pPr>
    </w:lvl>
    <w:lvl w:ilvl="5">
      <w:start w:val="1"/>
      <w:numFmt w:val="decimal"/>
      <w:lvlText w:val="%1.%2.%3.%4.%5.%6"/>
      <w:lvlJc w:val="left"/>
      <w:pPr>
        <w:ind w:left="2880" w:hanging="1079"/>
      </w:pPr>
    </w:lvl>
    <w:lvl w:ilvl="6">
      <w:start w:val="1"/>
      <w:numFmt w:val="decimal"/>
      <w:lvlText w:val="%1.%2.%3.%4.%5.%6.%7"/>
      <w:lvlJc w:val="left"/>
      <w:pPr>
        <w:ind w:left="3600" w:hanging="1439"/>
      </w:pPr>
    </w:lvl>
    <w:lvl w:ilvl="7">
      <w:start w:val="1"/>
      <w:numFmt w:val="decimal"/>
      <w:lvlText w:val="%1.%2.%3.%4.%5.%6.%7.%8"/>
      <w:lvlJc w:val="left"/>
      <w:pPr>
        <w:ind w:left="3960" w:hanging="1439"/>
      </w:pPr>
    </w:lvl>
    <w:lvl w:ilvl="8">
      <w:start w:val="1"/>
      <w:numFmt w:val="decimal"/>
      <w:lvlText w:val="%1.%2.%3.%4.%5.%6.%7.%8.%9"/>
      <w:lvlJc w:val="left"/>
      <w:pPr>
        <w:ind w:left="4680" w:hanging="1799"/>
      </w:pPr>
    </w:lvl>
  </w:abstractNum>
  <w:abstractNum w:abstractNumId="9" w15:restartNumberingAfterBreak="0">
    <w:nsid w:val="480A7870"/>
    <w:multiLevelType w:val="hybridMultilevel"/>
    <w:tmpl w:val="06540C16"/>
    <w:lvl w:ilvl="0" w:tplc="040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48A93A5A"/>
    <w:multiLevelType w:val="hybridMultilevel"/>
    <w:tmpl w:val="81868A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A141EEB"/>
    <w:multiLevelType w:val="hybridMultilevel"/>
    <w:tmpl w:val="482A0732"/>
    <w:lvl w:ilvl="0" w:tplc="8B4EC1A4">
      <w:numFmt w:val="bullet"/>
      <w:lvlText w:val="-"/>
      <w:lvlJc w:val="left"/>
      <w:pPr>
        <w:ind w:left="720" w:hanging="360"/>
      </w:pPr>
      <w:rPr>
        <w:rFonts w:ascii="Arial" w:eastAsiaTheme="minorEastAsia"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DAE6458"/>
    <w:multiLevelType w:val="hybridMultilevel"/>
    <w:tmpl w:val="CCA6B97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51160590"/>
    <w:multiLevelType w:val="hybridMultilevel"/>
    <w:tmpl w:val="7F6E30FC"/>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57C44CDA"/>
    <w:multiLevelType w:val="multilevel"/>
    <w:tmpl w:val="16F89AE2"/>
    <w:lvl w:ilvl="0">
      <w:start w:val="1"/>
      <w:numFmt w:val="bullet"/>
      <w:lvlText w:val="●"/>
      <w:lvlJc w:val="left"/>
      <w:pPr>
        <w:ind w:left="720" w:hanging="360"/>
      </w:pPr>
      <w:rPr>
        <w:rFonts w:ascii="Noto Sans Symbols" w:eastAsia="Noto Sans Symbols" w:hAnsi="Noto Sans Symbols" w:cs="Noto Sans Symbols"/>
        <w:color w:val="551C7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60E21979"/>
    <w:multiLevelType w:val="hybridMultilevel"/>
    <w:tmpl w:val="F3F0DA02"/>
    <w:lvl w:ilvl="0" w:tplc="3C6C5FA8">
      <w:start w:val="1"/>
      <w:numFmt w:val="bullet"/>
      <w:lvlText w:val=""/>
      <w:lvlJc w:val="left"/>
      <w:pPr>
        <w:ind w:left="360" w:hanging="360"/>
      </w:pPr>
      <w:rPr>
        <w:rFonts w:ascii="Symbol" w:hAnsi="Symbol" w:hint="default"/>
      </w:rPr>
    </w:lvl>
    <w:lvl w:ilvl="1" w:tplc="41EA13D2">
      <w:start w:val="1"/>
      <w:numFmt w:val="bullet"/>
      <w:lvlText w:val="o"/>
      <w:lvlJc w:val="left"/>
      <w:pPr>
        <w:ind w:left="1080" w:hanging="360"/>
      </w:pPr>
      <w:rPr>
        <w:rFonts w:ascii="Courier New" w:hAnsi="Courier New" w:cs="Courier New" w:hint="default"/>
      </w:rPr>
    </w:lvl>
    <w:lvl w:ilvl="2" w:tplc="C8E8F2F8">
      <w:start w:val="1"/>
      <w:numFmt w:val="bullet"/>
      <w:lvlText w:val=""/>
      <w:lvlJc w:val="left"/>
      <w:pPr>
        <w:ind w:left="1800" w:hanging="360"/>
      </w:pPr>
      <w:rPr>
        <w:rFonts w:ascii="Wingdings" w:hAnsi="Wingdings" w:hint="default"/>
      </w:rPr>
    </w:lvl>
    <w:lvl w:ilvl="3" w:tplc="BA561A76">
      <w:start w:val="1"/>
      <w:numFmt w:val="bullet"/>
      <w:lvlText w:val=""/>
      <w:lvlJc w:val="left"/>
      <w:pPr>
        <w:ind w:left="2520" w:hanging="360"/>
      </w:pPr>
      <w:rPr>
        <w:rFonts w:ascii="Symbol" w:hAnsi="Symbol" w:hint="default"/>
      </w:rPr>
    </w:lvl>
    <w:lvl w:ilvl="4" w:tplc="947E20B8">
      <w:start w:val="1"/>
      <w:numFmt w:val="bullet"/>
      <w:lvlText w:val="o"/>
      <w:lvlJc w:val="left"/>
      <w:pPr>
        <w:ind w:left="3240" w:hanging="360"/>
      </w:pPr>
      <w:rPr>
        <w:rFonts w:ascii="Courier New" w:hAnsi="Courier New" w:cs="Courier New" w:hint="default"/>
      </w:rPr>
    </w:lvl>
    <w:lvl w:ilvl="5" w:tplc="B3D2EBAE">
      <w:start w:val="1"/>
      <w:numFmt w:val="bullet"/>
      <w:lvlText w:val=""/>
      <w:lvlJc w:val="left"/>
      <w:pPr>
        <w:ind w:left="3960" w:hanging="360"/>
      </w:pPr>
      <w:rPr>
        <w:rFonts w:ascii="Wingdings" w:hAnsi="Wingdings" w:hint="default"/>
      </w:rPr>
    </w:lvl>
    <w:lvl w:ilvl="6" w:tplc="0E261B1A">
      <w:start w:val="1"/>
      <w:numFmt w:val="bullet"/>
      <w:lvlText w:val=""/>
      <w:lvlJc w:val="left"/>
      <w:pPr>
        <w:ind w:left="4680" w:hanging="360"/>
      </w:pPr>
      <w:rPr>
        <w:rFonts w:ascii="Symbol" w:hAnsi="Symbol" w:hint="default"/>
      </w:rPr>
    </w:lvl>
    <w:lvl w:ilvl="7" w:tplc="FC643E4E">
      <w:start w:val="1"/>
      <w:numFmt w:val="bullet"/>
      <w:lvlText w:val="o"/>
      <w:lvlJc w:val="left"/>
      <w:pPr>
        <w:ind w:left="5400" w:hanging="360"/>
      </w:pPr>
      <w:rPr>
        <w:rFonts w:ascii="Courier New" w:hAnsi="Courier New" w:cs="Courier New" w:hint="default"/>
      </w:rPr>
    </w:lvl>
    <w:lvl w:ilvl="8" w:tplc="A134F790">
      <w:start w:val="1"/>
      <w:numFmt w:val="bullet"/>
      <w:lvlText w:val=""/>
      <w:lvlJc w:val="left"/>
      <w:pPr>
        <w:ind w:left="6120" w:hanging="360"/>
      </w:pPr>
      <w:rPr>
        <w:rFonts w:ascii="Wingdings" w:hAnsi="Wingdings" w:hint="default"/>
      </w:rPr>
    </w:lvl>
  </w:abstractNum>
  <w:abstractNum w:abstractNumId="16" w15:restartNumberingAfterBreak="0">
    <w:nsid w:val="635A2FD0"/>
    <w:multiLevelType w:val="hybridMultilevel"/>
    <w:tmpl w:val="07243396"/>
    <w:lvl w:ilvl="0" w:tplc="85E2A216">
      <w:start w:val="1"/>
      <w:numFmt w:val="decimal"/>
      <w:lvlText w:val="%1."/>
      <w:lvlJc w:val="left"/>
      <w:pPr>
        <w:ind w:left="720" w:hanging="359"/>
      </w:pPr>
    </w:lvl>
    <w:lvl w:ilvl="1" w:tplc="C8F606D4">
      <w:start w:val="1"/>
      <w:numFmt w:val="lowerLetter"/>
      <w:lvlText w:val="%2."/>
      <w:lvlJc w:val="left"/>
      <w:pPr>
        <w:ind w:left="1440" w:hanging="359"/>
      </w:pPr>
    </w:lvl>
    <w:lvl w:ilvl="2" w:tplc="3FF861B8">
      <w:start w:val="1"/>
      <w:numFmt w:val="lowerRoman"/>
      <w:lvlText w:val="%3."/>
      <w:lvlJc w:val="right"/>
      <w:pPr>
        <w:ind w:left="2160" w:hanging="179"/>
      </w:pPr>
    </w:lvl>
    <w:lvl w:ilvl="3" w:tplc="66FA050E">
      <w:start w:val="1"/>
      <w:numFmt w:val="decimal"/>
      <w:lvlText w:val="%4."/>
      <w:lvlJc w:val="left"/>
      <w:pPr>
        <w:ind w:left="2880" w:hanging="359"/>
      </w:pPr>
    </w:lvl>
    <w:lvl w:ilvl="4" w:tplc="5686E29A">
      <w:start w:val="1"/>
      <w:numFmt w:val="lowerLetter"/>
      <w:lvlText w:val="%5."/>
      <w:lvlJc w:val="left"/>
      <w:pPr>
        <w:ind w:left="3600" w:hanging="359"/>
      </w:pPr>
    </w:lvl>
    <w:lvl w:ilvl="5" w:tplc="E424E650">
      <w:start w:val="1"/>
      <w:numFmt w:val="lowerRoman"/>
      <w:lvlText w:val="%6."/>
      <w:lvlJc w:val="right"/>
      <w:pPr>
        <w:ind w:left="4320" w:hanging="179"/>
      </w:pPr>
    </w:lvl>
    <w:lvl w:ilvl="6" w:tplc="2220A6DA">
      <w:start w:val="1"/>
      <w:numFmt w:val="decimal"/>
      <w:lvlText w:val="%7."/>
      <w:lvlJc w:val="left"/>
      <w:pPr>
        <w:ind w:left="5040" w:hanging="359"/>
      </w:pPr>
    </w:lvl>
    <w:lvl w:ilvl="7" w:tplc="967EFF00">
      <w:start w:val="1"/>
      <w:numFmt w:val="lowerLetter"/>
      <w:lvlText w:val="%8."/>
      <w:lvlJc w:val="left"/>
      <w:pPr>
        <w:ind w:left="5760" w:hanging="359"/>
      </w:pPr>
    </w:lvl>
    <w:lvl w:ilvl="8" w:tplc="4866FCC6">
      <w:start w:val="1"/>
      <w:numFmt w:val="lowerRoman"/>
      <w:lvlText w:val="%9."/>
      <w:lvlJc w:val="right"/>
      <w:pPr>
        <w:ind w:left="6480" w:hanging="179"/>
      </w:pPr>
    </w:lvl>
  </w:abstractNum>
  <w:abstractNum w:abstractNumId="17" w15:restartNumberingAfterBreak="0">
    <w:nsid w:val="66DB2819"/>
    <w:multiLevelType w:val="hybridMultilevel"/>
    <w:tmpl w:val="2A50AB6E"/>
    <w:lvl w:ilvl="0" w:tplc="04070001">
      <w:start w:val="1"/>
      <w:numFmt w:val="bullet"/>
      <w:lvlText w:val=""/>
      <w:lvlJc w:val="left"/>
      <w:pPr>
        <w:ind w:left="720" w:hanging="360"/>
      </w:pPr>
      <w:rPr>
        <w:rFonts w:ascii="Symbol" w:hAnsi="Symbol" w:hint="default"/>
        <w:color w:val="auto"/>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6BEB76A7"/>
    <w:multiLevelType w:val="hybridMultilevel"/>
    <w:tmpl w:val="73145C9E"/>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6CF00A5B"/>
    <w:multiLevelType w:val="hybridMultilevel"/>
    <w:tmpl w:val="5D8E83A2"/>
    <w:lvl w:ilvl="0" w:tplc="04070013">
      <w:start w:val="1"/>
      <w:numFmt w:val="upperRoman"/>
      <w:lvlText w:val="%1."/>
      <w:lvlJc w:val="righ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77C77265"/>
    <w:multiLevelType w:val="hybridMultilevel"/>
    <w:tmpl w:val="E9CCD7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748382494">
    <w:abstractNumId w:val="14"/>
  </w:num>
  <w:num w:numId="2" w16cid:durableId="1988631289">
    <w:abstractNumId w:val="4"/>
  </w:num>
  <w:num w:numId="3" w16cid:durableId="241111282">
    <w:abstractNumId w:val="10"/>
  </w:num>
  <w:num w:numId="4" w16cid:durableId="509175216">
    <w:abstractNumId w:val="11"/>
  </w:num>
  <w:num w:numId="5" w16cid:durableId="2021465928">
    <w:abstractNumId w:val="18"/>
  </w:num>
  <w:num w:numId="6" w16cid:durableId="1630279602">
    <w:abstractNumId w:val="19"/>
  </w:num>
  <w:num w:numId="7" w16cid:durableId="1608541721">
    <w:abstractNumId w:val="0"/>
  </w:num>
  <w:num w:numId="8" w16cid:durableId="2027247330">
    <w:abstractNumId w:val="1"/>
  </w:num>
  <w:num w:numId="9" w16cid:durableId="1159929867">
    <w:abstractNumId w:val="9"/>
  </w:num>
  <w:num w:numId="10" w16cid:durableId="530611629">
    <w:abstractNumId w:val="20"/>
  </w:num>
  <w:num w:numId="11" w16cid:durableId="295331336">
    <w:abstractNumId w:val="17"/>
  </w:num>
  <w:num w:numId="12" w16cid:durableId="38306126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83147057">
    <w:abstractNumId w:val="15"/>
  </w:num>
  <w:num w:numId="14" w16cid:durableId="1229656036">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28149125">
    <w:abstractNumId w:val="7"/>
  </w:num>
  <w:num w:numId="16" w16cid:durableId="666709636">
    <w:abstractNumId w:val="6"/>
  </w:num>
  <w:num w:numId="17" w16cid:durableId="611590574">
    <w:abstractNumId w:val="3"/>
  </w:num>
  <w:num w:numId="18" w16cid:durableId="1545215540">
    <w:abstractNumId w:val="12"/>
  </w:num>
  <w:num w:numId="19" w16cid:durableId="1691300775">
    <w:abstractNumId w:val="13"/>
  </w:num>
  <w:num w:numId="20" w16cid:durableId="1751855355">
    <w:abstractNumId w:val="2"/>
  </w:num>
  <w:num w:numId="21" w16cid:durableId="1920824389">
    <w:abstractNumId w:val="5"/>
  </w:num>
  <w:num w:numId="22" w16cid:durableId="1416972423">
    <w:abstractNumId w:val="16"/>
  </w:num>
  <w:num w:numId="23" w16cid:durableId="15515268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1710"/>
    <w:rsid w:val="00002777"/>
    <w:rsid w:val="00057DBC"/>
    <w:rsid w:val="0006721B"/>
    <w:rsid w:val="000A7E16"/>
    <w:rsid w:val="000C2568"/>
    <w:rsid w:val="000C4AD6"/>
    <w:rsid w:val="000D57CF"/>
    <w:rsid w:val="000F784C"/>
    <w:rsid w:val="001048D7"/>
    <w:rsid w:val="00130297"/>
    <w:rsid w:val="001534AE"/>
    <w:rsid w:val="00176619"/>
    <w:rsid w:val="001D22F6"/>
    <w:rsid w:val="00224C06"/>
    <w:rsid w:val="002515BC"/>
    <w:rsid w:val="00255CE8"/>
    <w:rsid w:val="002857CF"/>
    <w:rsid w:val="00337546"/>
    <w:rsid w:val="003679BA"/>
    <w:rsid w:val="003C3341"/>
    <w:rsid w:val="00414E72"/>
    <w:rsid w:val="00421B2C"/>
    <w:rsid w:val="00435A1F"/>
    <w:rsid w:val="00477DEF"/>
    <w:rsid w:val="00493A5A"/>
    <w:rsid w:val="004A44EB"/>
    <w:rsid w:val="005274B5"/>
    <w:rsid w:val="0053284A"/>
    <w:rsid w:val="005333FC"/>
    <w:rsid w:val="00567A91"/>
    <w:rsid w:val="00590735"/>
    <w:rsid w:val="005F2307"/>
    <w:rsid w:val="005F735D"/>
    <w:rsid w:val="0060228C"/>
    <w:rsid w:val="00620851"/>
    <w:rsid w:val="006210CE"/>
    <w:rsid w:val="006528D3"/>
    <w:rsid w:val="00655806"/>
    <w:rsid w:val="00662EF6"/>
    <w:rsid w:val="00683BB6"/>
    <w:rsid w:val="00694122"/>
    <w:rsid w:val="006B489B"/>
    <w:rsid w:val="007079C4"/>
    <w:rsid w:val="00754E77"/>
    <w:rsid w:val="007B2AB5"/>
    <w:rsid w:val="007E63A5"/>
    <w:rsid w:val="0082407F"/>
    <w:rsid w:val="00853F88"/>
    <w:rsid w:val="00854A9F"/>
    <w:rsid w:val="00894664"/>
    <w:rsid w:val="008A2864"/>
    <w:rsid w:val="008C27D9"/>
    <w:rsid w:val="008C7B9A"/>
    <w:rsid w:val="008F3DF0"/>
    <w:rsid w:val="00904ACC"/>
    <w:rsid w:val="00910141"/>
    <w:rsid w:val="009311B2"/>
    <w:rsid w:val="009316F8"/>
    <w:rsid w:val="00950AF3"/>
    <w:rsid w:val="00975E6A"/>
    <w:rsid w:val="009A16AC"/>
    <w:rsid w:val="009C1710"/>
    <w:rsid w:val="009D37DF"/>
    <w:rsid w:val="009E30A5"/>
    <w:rsid w:val="009F7B47"/>
    <w:rsid w:val="00A22119"/>
    <w:rsid w:val="00A47804"/>
    <w:rsid w:val="00A50416"/>
    <w:rsid w:val="00A87F49"/>
    <w:rsid w:val="00AC6890"/>
    <w:rsid w:val="00B16BFA"/>
    <w:rsid w:val="00B34A93"/>
    <w:rsid w:val="00B44B11"/>
    <w:rsid w:val="00B47432"/>
    <w:rsid w:val="00B504DE"/>
    <w:rsid w:val="00B55AFF"/>
    <w:rsid w:val="00B948FE"/>
    <w:rsid w:val="00B966D4"/>
    <w:rsid w:val="00BA20DE"/>
    <w:rsid w:val="00BB1EEB"/>
    <w:rsid w:val="00BE2CB7"/>
    <w:rsid w:val="00C07628"/>
    <w:rsid w:val="00C22CFB"/>
    <w:rsid w:val="00C336F3"/>
    <w:rsid w:val="00C609B5"/>
    <w:rsid w:val="00C63D3C"/>
    <w:rsid w:val="00C81B86"/>
    <w:rsid w:val="00CC51EB"/>
    <w:rsid w:val="00CF2923"/>
    <w:rsid w:val="00D93714"/>
    <w:rsid w:val="00DB1093"/>
    <w:rsid w:val="00E338C9"/>
    <w:rsid w:val="00E55FCE"/>
    <w:rsid w:val="00E7232E"/>
    <w:rsid w:val="00E76F12"/>
    <w:rsid w:val="00EC64AD"/>
    <w:rsid w:val="00EE2000"/>
    <w:rsid w:val="00EF0FF2"/>
    <w:rsid w:val="00F12AB8"/>
    <w:rsid w:val="00F23273"/>
    <w:rsid w:val="00F823EE"/>
    <w:rsid w:val="00F938A3"/>
    <w:rsid w:val="00FA4ED3"/>
    <w:rsid w:val="00FC7C79"/>
    <w:rsid w:val="00FF4B5C"/>
    <w:rsid w:val="00FF790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341EEB"/>
  <w15:chartTrackingRefBased/>
  <w15:docId w15:val="{0F603F1B-6330-40DA-A87A-1E314270D2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D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3C3341"/>
  </w:style>
  <w:style w:type="paragraph" w:styleId="berschrift1">
    <w:name w:val="heading 1"/>
    <w:basedOn w:val="Standard"/>
    <w:next w:val="Standard"/>
    <w:link w:val="berschrift1Zchn"/>
    <w:uiPriority w:val="9"/>
    <w:qFormat/>
    <w:rsid w:val="009C171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rsid w:val="009C171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rsid w:val="009C1710"/>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9C1710"/>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9C1710"/>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9C1710"/>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9C1710"/>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9C1710"/>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9C1710"/>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C1710"/>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sid w:val="009C1710"/>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sid w:val="009C1710"/>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sid w:val="009C1710"/>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9C1710"/>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9C1710"/>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9C1710"/>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9C1710"/>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9C1710"/>
    <w:rPr>
      <w:rFonts w:eastAsiaTheme="majorEastAsia" w:cstheme="majorBidi"/>
      <w:color w:val="272727" w:themeColor="text1" w:themeTint="D8"/>
    </w:rPr>
  </w:style>
  <w:style w:type="paragraph" w:styleId="Titel">
    <w:name w:val="Title"/>
    <w:basedOn w:val="Standard"/>
    <w:next w:val="Standard"/>
    <w:link w:val="TitelZchn"/>
    <w:uiPriority w:val="10"/>
    <w:qFormat/>
    <w:rsid w:val="009C171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9C1710"/>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9C1710"/>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9C1710"/>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9C1710"/>
    <w:pPr>
      <w:spacing w:before="160"/>
      <w:jc w:val="center"/>
    </w:pPr>
    <w:rPr>
      <w:i/>
      <w:iCs/>
      <w:color w:val="404040" w:themeColor="text1" w:themeTint="BF"/>
    </w:rPr>
  </w:style>
  <w:style w:type="character" w:customStyle="1" w:styleId="ZitatZchn">
    <w:name w:val="Zitat Zchn"/>
    <w:basedOn w:val="Absatz-Standardschriftart"/>
    <w:link w:val="Zitat"/>
    <w:uiPriority w:val="29"/>
    <w:rsid w:val="009C1710"/>
    <w:rPr>
      <w:i/>
      <w:iCs/>
      <w:color w:val="404040" w:themeColor="text1" w:themeTint="BF"/>
    </w:rPr>
  </w:style>
  <w:style w:type="paragraph" w:styleId="Listenabsatz">
    <w:name w:val="List Paragraph"/>
    <w:basedOn w:val="Standard"/>
    <w:uiPriority w:val="34"/>
    <w:qFormat/>
    <w:rsid w:val="009C1710"/>
    <w:pPr>
      <w:ind w:left="720"/>
      <w:contextualSpacing/>
    </w:pPr>
  </w:style>
  <w:style w:type="character" w:styleId="IntensiveHervorhebung">
    <w:name w:val="Intense Emphasis"/>
    <w:basedOn w:val="Absatz-Standardschriftart"/>
    <w:uiPriority w:val="21"/>
    <w:qFormat/>
    <w:rsid w:val="009C1710"/>
    <w:rPr>
      <w:i/>
      <w:iCs/>
      <w:color w:val="0F4761" w:themeColor="accent1" w:themeShade="BF"/>
    </w:rPr>
  </w:style>
  <w:style w:type="paragraph" w:styleId="IntensivesZitat">
    <w:name w:val="Intense Quote"/>
    <w:basedOn w:val="Standard"/>
    <w:next w:val="Standard"/>
    <w:link w:val="IntensivesZitatZchn"/>
    <w:uiPriority w:val="30"/>
    <w:qFormat/>
    <w:rsid w:val="009C171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9C1710"/>
    <w:rPr>
      <w:i/>
      <w:iCs/>
      <w:color w:val="0F4761" w:themeColor="accent1" w:themeShade="BF"/>
    </w:rPr>
  </w:style>
  <w:style w:type="character" w:styleId="IntensiverVerweis">
    <w:name w:val="Intense Reference"/>
    <w:basedOn w:val="Absatz-Standardschriftart"/>
    <w:uiPriority w:val="32"/>
    <w:qFormat/>
    <w:rsid w:val="009C1710"/>
    <w:rPr>
      <w:b/>
      <w:bCs/>
      <w:smallCaps/>
      <w:color w:val="0F4761" w:themeColor="accent1" w:themeShade="BF"/>
      <w:spacing w:val="5"/>
    </w:rPr>
  </w:style>
  <w:style w:type="paragraph" w:styleId="Kopfzeile">
    <w:name w:val="header"/>
    <w:basedOn w:val="Standard"/>
    <w:link w:val="KopfzeileZchn"/>
    <w:uiPriority w:val="99"/>
    <w:unhideWhenUsed/>
    <w:rsid w:val="009C171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C1710"/>
  </w:style>
  <w:style w:type="paragraph" w:styleId="Fuzeile">
    <w:name w:val="footer"/>
    <w:basedOn w:val="Standard"/>
    <w:link w:val="FuzeileZchn"/>
    <w:uiPriority w:val="99"/>
    <w:unhideWhenUsed/>
    <w:rsid w:val="009C171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C1710"/>
  </w:style>
  <w:style w:type="table" w:styleId="Tabellenraster">
    <w:name w:val="Table Grid"/>
    <w:basedOn w:val="NormaleTabelle"/>
    <w:uiPriority w:val="39"/>
    <w:rsid w:val="009C1710"/>
    <w:pPr>
      <w:spacing w:after="0" w:line="240" w:lineRule="auto"/>
    </w:pPr>
    <w:rPr>
      <w:rFonts w:ascii="Source Sans Pro" w:eastAsia="Source Sans Pro" w:hAnsi="Source Sans Pro" w:cs="Source Sans Pro"/>
      <w:color w:val="252C30"/>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NormaleTabelle"/>
    <w:next w:val="Tabellenraster"/>
    <w:uiPriority w:val="39"/>
    <w:rsid w:val="009C1710"/>
    <w:pPr>
      <w:spacing w:after="0" w:line="240" w:lineRule="auto"/>
    </w:pPr>
    <w:rPr>
      <w:rFonts w:ascii="Aptos" w:eastAsia="Aptos" w:hAnsi="Aptos"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Absatz-Standardschriftart"/>
    <w:uiPriority w:val="99"/>
    <w:unhideWhenUsed/>
    <w:rsid w:val="00B504DE"/>
    <w:rPr>
      <w:color w:val="551C77"/>
      <w:u w:val="single"/>
    </w:rPr>
  </w:style>
  <w:style w:type="character" w:styleId="Hyperlink">
    <w:name w:val="Hyperlink"/>
    <w:basedOn w:val="Absatz-Standardschriftart"/>
    <w:uiPriority w:val="99"/>
    <w:unhideWhenUsed/>
    <w:rsid w:val="00B504DE"/>
    <w:rPr>
      <w:color w:val="467886" w:themeColor="hyperlink"/>
      <w:u w:val="single"/>
    </w:rPr>
  </w:style>
  <w:style w:type="character" w:styleId="NichtaufgelsteErwhnung">
    <w:name w:val="Unresolved Mention"/>
    <w:basedOn w:val="Absatz-Standardschriftart"/>
    <w:uiPriority w:val="99"/>
    <w:semiHidden/>
    <w:unhideWhenUsed/>
    <w:rsid w:val="00C336F3"/>
    <w:rPr>
      <w:color w:val="605E5C"/>
      <w:shd w:val="clear" w:color="auto" w:fill="E1DFDD"/>
    </w:rPr>
  </w:style>
  <w:style w:type="character" w:styleId="Kommentarzeichen">
    <w:name w:val="annotation reference"/>
    <w:basedOn w:val="Absatz-Standardschriftart"/>
    <w:uiPriority w:val="99"/>
    <w:semiHidden/>
    <w:unhideWhenUsed/>
    <w:rsid w:val="006210CE"/>
    <w:rPr>
      <w:sz w:val="16"/>
      <w:szCs w:val="16"/>
    </w:rPr>
  </w:style>
  <w:style w:type="paragraph" w:styleId="Kommentartext">
    <w:name w:val="annotation text"/>
    <w:basedOn w:val="Standard"/>
    <w:link w:val="KommentartextZchn"/>
    <w:uiPriority w:val="99"/>
    <w:semiHidden/>
    <w:unhideWhenUsed/>
    <w:rsid w:val="006210CE"/>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6210CE"/>
    <w:rPr>
      <w:sz w:val="20"/>
      <w:szCs w:val="20"/>
    </w:rPr>
  </w:style>
  <w:style w:type="paragraph" w:styleId="Kommentarthema">
    <w:name w:val="annotation subject"/>
    <w:basedOn w:val="Kommentartext"/>
    <w:next w:val="Kommentartext"/>
    <w:link w:val="KommentarthemaZchn"/>
    <w:uiPriority w:val="99"/>
    <w:semiHidden/>
    <w:unhideWhenUsed/>
    <w:rsid w:val="006210CE"/>
    <w:rPr>
      <w:b/>
      <w:bCs/>
    </w:rPr>
  </w:style>
  <w:style w:type="character" w:customStyle="1" w:styleId="KommentarthemaZchn">
    <w:name w:val="Kommentarthema Zchn"/>
    <w:basedOn w:val="KommentartextZchn"/>
    <w:link w:val="Kommentarthema"/>
    <w:uiPriority w:val="99"/>
    <w:semiHidden/>
    <w:rsid w:val="006210CE"/>
    <w:rPr>
      <w:b/>
      <w:bCs/>
      <w:sz w:val="20"/>
      <w:szCs w:val="20"/>
    </w:rPr>
  </w:style>
  <w:style w:type="character" w:styleId="BesuchterLink">
    <w:name w:val="FollowedHyperlink"/>
    <w:basedOn w:val="Absatz-Standardschriftart"/>
    <w:uiPriority w:val="99"/>
    <w:semiHidden/>
    <w:unhideWhenUsed/>
    <w:rsid w:val="00E338C9"/>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image" Target="media/image12.png"/><Relationship Id="rId42" Type="http://schemas.openxmlformats.org/officeDocument/2006/relationships/footer" Target="footer8.xml"/><Relationship Id="rId47" Type="http://schemas.openxmlformats.org/officeDocument/2006/relationships/image" Target="media/image23.png"/><Relationship Id="rId63" Type="http://schemas.openxmlformats.org/officeDocument/2006/relationships/image" Target="media/image34.png"/><Relationship Id="rId68" Type="http://schemas.openxmlformats.org/officeDocument/2006/relationships/image" Target="media/image36.png"/><Relationship Id="rId7" Type="http://schemas.openxmlformats.org/officeDocument/2006/relationships/image" Target="media/image1.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7.png"/><Relationship Id="rId11" Type="http://schemas.openxmlformats.org/officeDocument/2006/relationships/header" Target="header2.xml"/><Relationship Id="rId24" Type="http://schemas.openxmlformats.org/officeDocument/2006/relationships/image" Target="media/image14.jpeg"/><Relationship Id="rId32" Type="http://schemas.openxmlformats.org/officeDocument/2006/relationships/image" Target="media/image20.svg"/><Relationship Id="rId37" Type="http://schemas.openxmlformats.org/officeDocument/2006/relationships/header" Target="header6.xml"/><Relationship Id="rId40" Type="http://schemas.openxmlformats.org/officeDocument/2006/relationships/footer" Target="footer7.xml"/><Relationship Id="rId45" Type="http://schemas.openxmlformats.org/officeDocument/2006/relationships/header" Target="header9.xml"/><Relationship Id="rId53" Type="http://schemas.openxmlformats.org/officeDocument/2006/relationships/image" Target="media/image27.emf"/><Relationship Id="rId58" Type="http://schemas.openxmlformats.org/officeDocument/2006/relationships/image" Target="media/image30.png"/><Relationship Id="rId66" Type="http://schemas.openxmlformats.org/officeDocument/2006/relationships/header" Target="header10.xml"/><Relationship Id="rId5" Type="http://schemas.openxmlformats.org/officeDocument/2006/relationships/footnotes" Target="footnotes.xml"/><Relationship Id="rId61" Type="http://schemas.openxmlformats.org/officeDocument/2006/relationships/image" Target="media/image33.emf"/><Relationship Id="rId19" Type="http://schemas.openxmlformats.org/officeDocument/2006/relationships/image" Target="media/image10.emf"/><Relationship Id="rId14" Type="http://schemas.openxmlformats.org/officeDocument/2006/relationships/image" Target="media/image6.png"/><Relationship Id="rId22" Type="http://schemas.openxmlformats.org/officeDocument/2006/relationships/header" Target="header3.xml"/><Relationship Id="rId27" Type="http://schemas.openxmlformats.org/officeDocument/2006/relationships/image" Target="media/image15.png"/><Relationship Id="rId30" Type="http://schemas.openxmlformats.org/officeDocument/2006/relationships/image" Target="media/image18.svg"/><Relationship Id="rId35" Type="http://schemas.openxmlformats.org/officeDocument/2006/relationships/image" Target="media/image21.png"/><Relationship Id="rId43" Type="http://schemas.openxmlformats.org/officeDocument/2006/relationships/hyperlink" Target="https://mintcampus.org/lernangebote/bne-muellfuehrerschein/" TargetMode="External"/><Relationship Id="rId48" Type="http://schemas.openxmlformats.org/officeDocument/2006/relationships/image" Target="media/image24.emf"/><Relationship Id="rId56" Type="http://schemas.openxmlformats.org/officeDocument/2006/relationships/image" Target="media/image29.emf"/><Relationship Id="rId64" Type="http://schemas.openxmlformats.org/officeDocument/2006/relationships/image" Target="media/image35.emf"/><Relationship Id="rId69" Type="http://schemas.openxmlformats.org/officeDocument/2006/relationships/header" Target="header11.xml"/><Relationship Id="rId8" Type="http://schemas.openxmlformats.org/officeDocument/2006/relationships/image" Target="media/image2.png"/><Relationship Id="rId51" Type="http://schemas.openxmlformats.org/officeDocument/2006/relationships/oleObject" Target="embeddings/oleObject2.bin"/><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hyperlink" Target="https://www.wissner-aktiv-lernen.com/100-Spielchips-rot/200230.000" TargetMode="External"/><Relationship Id="rId25" Type="http://schemas.openxmlformats.org/officeDocument/2006/relationships/header" Target="header4.xml"/><Relationship Id="rId33" Type="http://schemas.openxmlformats.org/officeDocument/2006/relationships/header" Target="header5.xml"/><Relationship Id="rId38" Type="http://schemas.openxmlformats.org/officeDocument/2006/relationships/header" Target="header7.xml"/><Relationship Id="rId46" Type="http://schemas.openxmlformats.org/officeDocument/2006/relationships/footer" Target="footer9.xml"/><Relationship Id="rId59" Type="http://schemas.openxmlformats.org/officeDocument/2006/relationships/image" Target="media/image31.png"/><Relationship Id="rId67" Type="http://schemas.openxmlformats.org/officeDocument/2006/relationships/footer" Target="footer10.xml"/><Relationship Id="rId20" Type="http://schemas.openxmlformats.org/officeDocument/2006/relationships/image" Target="media/image11.png"/><Relationship Id="rId41" Type="http://schemas.openxmlformats.org/officeDocument/2006/relationships/header" Target="header8.xml"/><Relationship Id="rId54" Type="http://schemas.openxmlformats.org/officeDocument/2006/relationships/oleObject" Target="embeddings/oleObject3.bin"/><Relationship Id="rId62" Type="http://schemas.openxmlformats.org/officeDocument/2006/relationships/oleObject" Target="embeddings/oleObject5.bin"/><Relationship Id="rId70" Type="http://schemas.openxmlformats.org/officeDocument/2006/relationships/footer" Target="footer1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footer" Target="footer3.xml"/><Relationship Id="rId28" Type="http://schemas.openxmlformats.org/officeDocument/2006/relationships/image" Target="media/image16.svg"/><Relationship Id="rId36" Type="http://schemas.openxmlformats.org/officeDocument/2006/relationships/image" Target="media/image22.emf"/><Relationship Id="rId49" Type="http://schemas.openxmlformats.org/officeDocument/2006/relationships/oleObject" Target="embeddings/oleObject1.bin"/><Relationship Id="rId57" Type="http://schemas.openxmlformats.org/officeDocument/2006/relationships/oleObject" Target="embeddings/oleObject4.bin"/><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hyperlink" Target="https://mintcampus.org/lernangebote/bne-muellfuehrerschein/" TargetMode="External"/><Relationship Id="rId52" Type="http://schemas.openxmlformats.org/officeDocument/2006/relationships/image" Target="media/image26.png"/><Relationship Id="rId60" Type="http://schemas.openxmlformats.org/officeDocument/2006/relationships/image" Target="media/image32.png"/><Relationship Id="rId65" Type="http://schemas.openxmlformats.org/officeDocument/2006/relationships/oleObject" Target="embeddings/oleObject6.bin"/><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9.emf"/><Relationship Id="rId39" Type="http://schemas.openxmlformats.org/officeDocument/2006/relationships/footer" Target="footer6.xml"/><Relationship Id="rId34" Type="http://schemas.openxmlformats.org/officeDocument/2006/relationships/footer" Target="footer5.xml"/><Relationship Id="rId50" Type="http://schemas.openxmlformats.org/officeDocument/2006/relationships/image" Target="media/image25.emf"/><Relationship Id="rId55"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38.sv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4.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4.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4.pn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4.png"/><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7160</Words>
  <Characters>45108</Characters>
  <Application>Microsoft Office Word</Application>
  <DocSecurity>0</DocSecurity>
  <Lines>375</Lines>
  <Paragraphs>104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52164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Bergmann, Saskia</dc:creator>
  <cp:keywords/>
  <dc:description/>
  <cp:lastModifiedBy>Bergmann, Saskia</cp:lastModifiedBy>
  <cp:revision>24</cp:revision>
  <dcterms:created xsi:type="dcterms:W3CDTF">2025-06-29T11:27:00Z</dcterms:created>
  <dcterms:modified xsi:type="dcterms:W3CDTF">2025-08-19T08:15:00Z</dcterms:modified>
</cp:coreProperties>
</file>